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1D9B1" w14:textId="75D6138D" w:rsidR="00040C16" w:rsidRPr="00E71890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E71890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E1737B" w:rsidRPr="00E71890">
        <w:rPr>
          <w:rFonts w:ascii="Arial" w:hAnsi="Arial" w:cs="Arial"/>
          <w:b/>
          <w:bCs/>
          <w:sz w:val="18"/>
          <w:szCs w:val="18"/>
          <w:u w:val="single"/>
          <w:lang w:val="en-GB"/>
        </w:rPr>
        <w:t>5</w:t>
      </w:r>
      <w:r w:rsidR="005C4E77" w:rsidRPr="00E71890">
        <w:rPr>
          <w:rFonts w:ascii="Arial" w:hAnsi="Arial" w:cs="Arial"/>
          <w:b/>
          <w:bCs/>
          <w:sz w:val="18"/>
          <w:szCs w:val="18"/>
          <w:u w:val="single"/>
          <w:lang w:val="en-GB"/>
        </w:rPr>
        <w:t>9</w:t>
      </w:r>
    </w:p>
    <w:tbl>
      <w:tblPr>
        <w:tblStyle w:val="GridTable1Light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E71890" w:rsidRPr="00E71890" w14:paraId="6804ED14" w14:textId="77777777" w:rsidTr="005E6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108C0E15" w14:textId="60CE9B74" w:rsidR="000D7084" w:rsidRPr="00E71890" w:rsidRDefault="000D7084" w:rsidP="005E672B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r w:rsidRPr="00E71890">
              <w:rPr>
                <w:color w:val="auto"/>
                <w:lang w:val="en-GB"/>
              </w:rPr>
              <w:t>Software educational pentru crearea de continut digital interactiv</w:t>
            </w:r>
          </w:p>
        </w:tc>
      </w:tr>
      <w:tr w:rsidR="00E71890" w:rsidRPr="00E71890" w14:paraId="374789A7" w14:textId="77777777" w:rsidTr="005E672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200813F9" w14:textId="77777777" w:rsidR="000D7084" w:rsidRPr="00E71890" w:rsidRDefault="000D7084" w:rsidP="005E672B">
            <w:pPr>
              <w:jc w:val="right"/>
              <w:rPr>
                <w:color w:val="auto"/>
              </w:rPr>
            </w:pPr>
            <w:r w:rsidRPr="00E71890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70F30D06" w14:textId="77777777" w:rsidR="000D7084" w:rsidRPr="00E71890" w:rsidRDefault="000D7084" w:rsidP="005E67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E71890">
              <w:rPr>
                <w:b/>
                <w:bCs/>
                <w:color w:val="auto"/>
              </w:rPr>
              <w:t>Specificații minimale</w:t>
            </w:r>
          </w:p>
        </w:tc>
      </w:tr>
      <w:tr w:rsidR="006D63AA" w:rsidRPr="006D63AA" w14:paraId="17FD848A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4E0F44C6" w14:textId="0FEAEE48" w:rsidR="000D7084" w:rsidRPr="006D63AA" w:rsidRDefault="000D7084" w:rsidP="000D7084">
            <w:pPr>
              <w:jc w:val="right"/>
              <w:rPr>
                <w:b w:val="0"/>
                <w:bCs w:val="0"/>
                <w:color w:val="auto"/>
              </w:rPr>
            </w:pPr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Se va asigura 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accesul</w:t>
            </w:r>
            <w:bookmarkStart w:id="0" w:name="_GoBack"/>
            <w:bookmarkEnd w:id="0"/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la software-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ul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educational de 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creare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continut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pentru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minim </w:t>
            </w:r>
            <w:r w:rsidRPr="006D63AA">
              <w:rPr>
                <w:rFonts w:eastAsia="Times New Roman"/>
                <w:color w:val="auto"/>
              </w:rPr>
              <w:t>50</w:t>
            </w:r>
            <w:r w:rsidR="006D63AA" w:rsidRPr="006D63AA">
              <w:rPr>
                <w:rFonts w:eastAsia="Times New Roman"/>
                <w:color w:val="auto"/>
              </w:rPr>
              <w:t xml:space="preserve"> </w:t>
            </w:r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de 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profesori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pe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o </w:t>
            </w:r>
            <w:proofErr w:type="spellStart"/>
            <w:r w:rsidRPr="006D63AA">
              <w:rPr>
                <w:rFonts w:eastAsia="Times New Roman"/>
                <w:b w:val="0"/>
                <w:bCs w:val="0"/>
                <w:color w:val="auto"/>
              </w:rPr>
              <w:t>perioada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 de minim </w:t>
            </w:r>
            <w:r w:rsidRPr="006D63AA">
              <w:rPr>
                <w:rFonts w:eastAsia="Times New Roman"/>
                <w:color w:val="auto"/>
              </w:rPr>
              <w:t xml:space="preserve">3 </w:t>
            </w:r>
            <w:proofErr w:type="spellStart"/>
            <w:r w:rsidRPr="006D63AA">
              <w:rPr>
                <w:rFonts w:eastAsia="Times New Roman"/>
                <w:color w:val="auto"/>
              </w:rPr>
              <w:t>ani</w:t>
            </w:r>
            <w:proofErr w:type="spellEnd"/>
            <w:r w:rsidRPr="006D63AA">
              <w:rPr>
                <w:rFonts w:eastAsia="Times New Roman"/>
                <w:b w:val="0"/>
                <w:bCs w:val="0"/>
                <w:color w:val="auto"/>
              </w:rPr>
              <w:t xml:space="preserve">. </w:t>
            </w:r>
          </w:p>
        </w:tc>
        <w:tc>
          <w:tcPr>
            <w:tcW w:w="6314" w:type="dxa"/>
            <w:vAlign w:val="center"/>
          </w:tcPr>
          <w:p w14:paraId="3ACE50C6" w14:textId="73D255FB" w:rsidR="000D7084" w:rsidRPr="006D63AA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6D63AA">
              <w:rPr>
                <w:rFonts w:eastAsia="Times New Roman"/>
                <w:color w:val="auto"/>
              </w:rPr>
              <w:t xml:space="preserve">Instrument online/editor de </w:t>
            </w:r>
            <w:proofErr w:type="spellStart"/>
            <w:r w:rsidRPr="006D63AA">
              <w:rPr>
                <w:rFonts w:eastAsia="Times New Roman"/>
                <w:color w:val="auto"/>
              </w:rPr>
              <w:t>creare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6D63AA">
              <w:rPr>
                <w:rFonts w:eastAsia="Times New Roman"/>
                <w:color w:val="auto"/>
              </w:rPr>
              <w:t>conținut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digital </w:t>
            </w:r>
            <w:proofErr w:type="spellStart"/>
            <w:r w:rsidRPr="006D63AA">
              <w:rPr>
                <w:rFonts w:eastAsia="Times New Roman"/>
                <w:color w:val="auto"/>
              </w:rPr>
              <w:t>interactiv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(authoring tool), cu </w:t>
            </w:r>
            <w:proofErr w:type="spellStart"/>
            <w:r w:rsidRPr="006D63AA">
              <w:rPr>
                <w:rFonts w:eastAsia="Times New Roman"/>
                <w:color w:val="auto"/>
              </w:rPr>
              <w:t>interfata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in </w:t>
            </w:r>
            <w:proofErr w:type="spellStart"/>
            <w:r w:rsidRPr="006D63AA">
              <w:rPr>
                <w:rFonts w:eastAsia="Times New Roman"/>
                <w:color w:val="auto"/>
              </w:rPr>
              <w:t>limba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română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D63AA">
              <w:rPr>
                <w:rFonts w:eastAsia="Times New Roman"/>
                <w:color w:val="auto"/>
              </w:rPr>
              <w:t>pentru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realizarea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6D63AA">
              <w:rPr>
                <w:rFonts w:eastAsia="Times New Roman"/>
                <w:color w:val="auto"/>
              </w:rPr>
              <w:t>cursuri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digitale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în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format html5 </w:t>
            </w:r>
            <w:proofErr w:type="spellStart"/>
            <w:r w:rsidRPr="006D63AA">
              <w:rPr>
                <w:rFonts w:eastAsia="Times New Roman"/>
                <w:color w:val="auto"/>
              </w:rPr>
              <w:t>ce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poate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fi </w:t>
            </w:r>
            <w:proofErr w:type="spellStart"/>
            <w:r w:rsidRPr="006D63AA">
              <w:rPr>
                <w:rFonts w:eastAsia="Times New Roman"/>
                <w:color w:val="auto"/>
              </w:rPr>
              <w:t>exportat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html (</w:t>
            </w:r>
            <w:proofErr w:type="spellStart"/>
            <w:r w:rsidRPr="006D63AA">
              <w:rPr>
                <w:rFonts w:eastAsia="Times New Roman"/>
                <w:color w:val="auto"/>
              </w:rPr>
              <w:t>inclusiv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pentru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utilizare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offline) </w:t>
            </w:r>
            <w:proofErr w:type="spellStart"/>
            <w:r w:rsidRPr="006D63AA">
              <w:rPr>
                <w:rFonts w:eastAsia="Times New Roman"/>
                <w:color w:val="auto"/>
              </w:rPr>
              <w:t>și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în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format la </w:t>
            </w:r>
            <w:proofErr w:type="spellStart"/>
            <w:r w:rsidRPr="006D63AA">
              <w:rPr>
                <w:rFonts w:eastAsia="Times New Roman"/>
                <w:color w:val="auto"/>
              </w:rPr>
              <w:t>standarde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63AA">
              <w:rPr>
                <w:rFonts w:eastAsia="Times New Roman"/>
                <w:color w:val="auto"/>
              </w:rPr>
              <w:t>internaționale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SCORM 1.2, SCORM 2004 3rd edition </w:t>
            </w:r>
            <w:proofErr w:type="spellStart"/>
            <w:r w:rsidRPr="006D63AA">
              <w:rPr>
                <w:rFonts w:eastAsia="Times New Roman"/>
                <w:color w:val="auto"/>
              </w:rPr>
              <w:t>și</w:t>
            </w:r>
            <w:proofErr w:type="spellEnd"/>
            <w:r w:rsidRPr="006D63AA">
              <w:rPr>
                <w:rFonts w:eastAsia="Times New Roman"/>
                <w:color w:val="auto"/>
              </w:rPr>
              <w:t xml:space="preserve"> SCORM 2004 4th edition. </w:t>
            </w:r>
          </w:p>
        </w:tc>
      </w:tr>
      <w:tr w:rsidR="00E71890" w:rsidRPr="00E71890" w14:paraId="47476529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C3F3888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006895CC" w14:textId="1900BCA0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Va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generarea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text cu </w:t>
            </w:r>
            <w:proofErr w:type="spellStart"/>
            <w:r w:rsidRPr="00E71890">
              <w:rPr>
                <w:rFonts w:eastAsia="Times New Roman"/>
                <w:color w:val="auto"/>
              </w:rPr>
              <w:t>ajutorul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AI, </w:t>
            </w:r>
            <w:proofErr w:type="spellStart"/>
            <w:r w:rsidRPr="00E71890">
              <w:rPr>
                <w:rFonts w:eastAsia="Times New Roman"/>
                <w:color w:val="auto"/>
              </w:rPr>
              <w:t>inserarea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elemente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interactive, </w:t>
            </w:r>
            <w:proofErr w:type="spellStart"/>
            <w:r w:rsidRPr="00E71890">
              <w:rPr>
                <w:rFonts w:eastAsia="Times New Roman"/>
                <w:color w:val="auto"/>
              </w:rPr>
              <w:t>imagini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video, </w:t>
            </w:r>
            <w:proofErr w:type="spellStart"/>
            <w:r w:rsidRPr="00E71890">
              <w:rPr>
                <w:rFonts w:eastAsia="Times New Roman"/>
                <w:color w:val="auto"/>
              </w:rPr>
              <w:t>quizz-uri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71890">
              <w:rPr>
                <w:rFonts w:eastAsia="Times New Roman"/>
                <w:color w:val="auto"/>
              </w:rPr>
              <w:t>sesiuni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evaluare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71890">
              <w:rPr>
                <w:rFonts w:eastAsia="Times New Roman"/>
                <w:color w:val="auto"/>
              </w:rPr>
              <w:t>avatare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interactive/</w:t>
            </w:r>
            <w:proofErr w:type="spellStart"/>
            <w:r w:rsidRPr="00E71890">
              <w:rPr>
                <w:rFonts w:eastAsia="Times New Roman"/>
                <w:color w:val="auto"/>
              </w:rPr>
              <w:t>asistenți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virtuali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71890">
              <w:rPr>
                <w:rFonts w:eastAsia="Times New Roman"/>
                <w:color w:val="auto"/>
              </w:rPr>
              <w:t>generare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voce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în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limba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română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71890">
              <w:rPr>
                <w:rFonts w:eastAsia="Times New Roman"/>
                <w:color w:val="auto"/>
              </w:rPr>
              <w:t>precum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editor </w:t>
            </w:r>
            <w:proofErr w:type="spellStart"/>
            <w:r w:rsidRPr="00E71890">
              <w:rPr>
                <w:rFonts w:eastAsia="Times New Roman"/>
                <w:color w:val="auto"/>
              </w:rPr>
              <w:t>foto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video </w:t>
            </w:r>
            <w:proofErr w:type="spellStart"/>
            <w:r w:rsidRPr="00E71890">
              <w:rPr>
                <w:rFonts w:eastAsia="Times New Roman"/>
                <w:color w:val="auto"/>
              </w:rPr>
              <w:t>integrat</w:t>
            </w:r>
            <w:proofErr w:type="spellEnd"/>
            <w:r w:rsidRPr="00E71890">
              <w:rPr>
                <w:rFonts w:eastAsia="Times New Roman"/>
                <w:color w:val="auto"/>
              </w:rPr>
              <w:t>.</w:t>
            </w:r>
          </w:p>
        </w:tc>
      </w:tr>
      <w:tr w:rsidR="00E71890" w:rsidRPr="00E71890" w14:paraId="4F2B30E1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084D827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33654595" w14:textId="46FF1A14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Va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partajarea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sursei</w:t>
            </w:r>
            <w:proofErr w:type="spellEnd"/>
            <w:r w:rsidRPr="00E71890">
              <w:rPr>
                <w:rFonts w:eastAsia="Times New Roman"/>
                <w:color w:val="auto"/>
              </w:rPr>
              <w:t>/</w:t>
            </w:r>
            <w:proofErr w:type="spellStart"/>
            <w:r w:rsidRPr="00E71890">
              <w:rPr>
                <w:rFonts w:eastAsia="Times New Roman"/>
                <w:color w:val="auto"/>
              </w:rPr>
              <w:t>lucrul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colaborativ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va </w:t>
            </w:r>
            <w:proofErr w:type="spellStart"/>
            <w:r w:rsidRPr="00E71890">
              <w:rPr>
                <w:rFonts w:eastAsia="Times New Roman"/>
                <w:color w:val="auto"/>
              </w:rPr>
              <w:t>crea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</w:t>
            </w:r>
            <w:proofErr w:type="spellEnd"/>
            <w:r w:rsidRPr="00E71890">
              <w:rPr>
                <w:rFonts w:eastAsia="Times New Roman"/>
                <w:color w:val="auto"/>
              </w:rPr>
              <w:t>/</w:t>
            </w:r>
            <w:proofErr w:type="spellStart"/>
            <w:r w:rsidRPr="00E71890">
              <w:rPr>
                <w:rFonts w:eastAsia="Times New Roman"/>
                <w:color w:val="auto"/>
              </w:rPr>
              <w:t>cursuri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responsive (</w:t>
            </w:r>
            <w:proofErr w:type="spellStart"/>
            <w:r w:rsidRPr="00E71890">
              <w:rPr>
                <w:rFonts w:eastAsia="Times New Roman"/>
                <w:color w:val="auto"/>
              </w:rPr>
              <w:t>continutul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se va </w:t>
            </w:r>
            <w:proofErr w:type="spellStart"/>
            <w:r w:rsidRPr="00E71890">
              <w:rPr>
                <w:rFonts w:eastAsia="Times New Roman"/>
                <w:color w:val="auto"/>
              </w:rPr>
              <w:t>adapta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in </w:t>
            </w:r>
            <w:proofErr w:type="spellStart"/>
            <w:r w:rsidRPr="00E71890">
              <w:rPr>
                <w:rFonts w:eastAsia="Times New Roman"/>
                <w:color w:val="auto"/>
              </w:rPr>
              <w:t>functie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dispozitivul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utilizat</w:t>
            </w:r>
            <w:proofErr w:type="spellEnd"/>
            <w:r w:rsidRPr="00E71890">
              <w:rPr>
                <w:rFonts w:eastAsia="Times New Roman"/>
                <w:color w:val="auto"/>
              </w:rPr>
              <w:t>/</w:t>
            </w:r>
            <w:proofErr w:type="spellStart"/>
            <w:r w:rsidRPr="00E71890">
              <w:rPr>
                <w:rFonts w:eastAsia="Times New Roman"/>
                <w:color w:val="auto"/>
              </w:rPr>
              <w:t>dimensiunea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display-</w:t>
            </w:r>
            <w:proofErr w:type="spellStart"/>
            <w:r w:rsidRPr="00E71890">
              <w:rPr>
                <w:rFonts w:eastAsia="Times New Roman"/>
                <w:color w:val="auto"/>
              </w:rPr>
              <w:t>ului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E71890">
              <w:rPr>
                <w:rFonts w:eastAsia="Times New Roman"/>
                <w:color w:val="auto"/>
              </w:rPr>
              <w:t>si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va </w:t>
            </w:r>
            <w:proofErr w:type="spellStart"/>
            <w:r w:rsidRPr="00E71890">
              <w:rPr>
                <w:rFonts w:eastAsia="Times New Roman"/>
                <w:color w:val="auto"/>
              </w:rPr>
              <w:t>oferi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posibilitatea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utilizarii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cursurilor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inclusiv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bază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link, </w:t>
            </w:r>
            <w:proofErr w:type="spellStart"/>
            <w:r w:rsidRPr="00E71890">
              <w:rPr>
                <w:rFonts w:eastAsia="Times New Roman"/>
                <w:color w:val="auto"/>
              </w:rPr>
              <w:t>fără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necesitatea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utilizatorul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71890">
              <w:rPr>
                <w:rFonts w:eastAsia="Times New Roman"/>
                <w:color w:val="auto"/>
              </w:rPr>
              <w:t>cursantul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E71890">
              <w:rPr>
                <w:rFonts w:eastAsia="Times New Roman"/>
                <w:color w:val="auto"/>
              </w:rPr>
              <w:t>să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dețină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un cont. </w:t>
            </w:r>
          </w:p>
        </w:tc>
      </w:tr>
      <w:tr w:rsidR="00E71890" w:rsidRPr="00E71890" w14:paraId="7DD0916C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5DA55CB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041A3E31" w14:textId="4567E235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proofErr w:type="spellStart"/>
            <w:r w:rsidRPr="00E71890">
              <w:rPr>
                <w:rFonts w:eastAsia="Times New Roman"/>
                <w:color w:val="auto"/>
              </w:rPr>
              <w:t>Biblioteca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editorului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continut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accesarea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unui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numar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peste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5000 de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educaționale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71890">
              <w:rPr>
                <w:rFonts w:eastAsia="Times New Roman"/>
                <w:color w:val="auto"/>
              </w:rPr>
              <w:t>inclusiv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omologate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Ministerul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Educatiei</w:t>
            </w:r>
            <w:proofErr w:type="spellEnd"/>
            <w:r w:rsidRPr="00E71890">
              <w:rPr>
                <w:rFonts w:eastAsia="Times New Roman"/>
                <w:color w:val="auto"/>
              </w:rPr>
              <w:t>.</w:t>
            </w:r>
          </w:p>
        </w:tc>
      </w:tr>
      <w:tr w:rsidR="00E71890" w:rsidRPr="00E71890" w14:paraId="6F47687C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3B02967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8311D8C" w14:textId="21805B14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proofErr w:type="spellStart"/>
            <w:r w:rsidRPr="00E71890">
              <w:rPr>
                <w:rFonts w:eastAsia="Times New Roman"/>
                <w:color w:val="auto"/>
              </w:rPr>
              <w:t>Specificatii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tehnice</w:t>
            </w:r>
            <w:proofErr w:type="spellEnd"/>
            <w:r w:rsidRPr="00E71890">
              <w:rPr>
                <w:rFonts w:eastAsia="Times New Roman"/>
                <w:color w:val="auto"/>
              </w:rPr>
              <w:t>:</w:t>
            </w:r>
          </w:p>
        </w:tc>
      </w:tr>
      <w:tr w:rsidR="00E71890" w:rsidRPr="00E71890" w14:paraId="20D963B5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F30CBC1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2E056AA7" w14:textId="4ED2E4D4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Functionalități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ChatGPT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4 </w:t>
            </w:r>
            <w:proofErr w:type="spellStart"/>
            <w:r w:rsidRPr="00E71890">
              <w:rPr>
                <w:rFonts w:eastAsia="Times New Roman"/>
                <w:color w:val="auto"/>
              </w:rPr>
              <w:t>incluse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în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editor, </w:t>
            </w:r>
            <w:proofErr w:type="spellStart"/>
            <w:r w:rsidRPr="00E71890">
              <w:rPr>
                <w:rFonts w:eastAsia="Times New Roman"/>
                <w:color w:val="auto"/>
              </w:rPr>
              <w:t>ce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ajuta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la </w:t>
            </w:r>
            <w:proofErr w:type="spellStart"/>
            <w:r w:rsidRPr="00E71890">
              <w:rPr>
                <w:rFonts w:eastAsia="Times New Roman"/>
                <w:color w:val="auto"/>
              </w:rPr>
              <w:t>generare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regenerare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text, cu </w:t>
            </w:r>
            <w:proofErr w:type="spellStart"/>
            <w:r w:rsidRPr="00E71890">
              <w:rPr>
                <w:rFonts w:eastAsia="Times New Roman"/>
                <w:color w:val="auto"/>
              </w:rPr>
              <w:t>ajutorul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AI;</w:t>
            </w:r>
          </w:p>
        </w:tc>
      </w:tr>
      <w:tr w:rsidR="00E71890" w:rsidRPr="00E71890" w14:paraId="77ED4969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3BD7EBD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67B3CDDB" w14:textId="65262ED6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utilizarea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unui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cuprins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42974282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0CB3A842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634AAB37" w14:textId="3FDF53C9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Platformă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creare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conținut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digital </w:t>
            </w:r>
            <w:proofErr w:type="spellStart"/>
            <w:r w:rsidRPr="00E71890">
              <w:rPr>
                <w:rFonts w:eastAsia="Times New Roman"/>
                <w:color w:val="auto"/>
              </w:rPr>
              <w:t>interactiv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full online, </w:t>
            </w:r>
            <w:proofErr w:type="spellStart"/>
            <w:r w:rsidRPr="00E71890">
              <w:rPr>
                <w:rFonts w:eastAsia="Times New Roman"/>
                <w:color w:val="auto"/>
              </w:rPr>
              <w:t>compatibilă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cu </w:t>
            </w:r>
            <w:proofErr w:type="spellStart"/>
            <w:r w:rsidRPr="00E71890">
              <w:rPr>
                <w:rFonts w:eastAsia="Times New Roman"/>
                <w:color w:val="auto"/>
              </w:rPr>
              <w:t>orice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browser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orice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sistem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operare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5CE11AD9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219CBB5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42A8B2D3" w14:textId="42CFDAA3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Conținutul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digital </w:t>
            </w:r>
            <w:proofErr w:type="spellStart"/>
            <w:r w:rsidRPr="00E71890">
              <w:rPr>
                <w:rFonts w:eastAsia="Times New Roman"/>
                <w:color w:val="auto"/>
              </w:rPr>
              <w:t>este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în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format html5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poate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fi </w:t>
            </w:r>
            <w:proofErr w:type="spellStart"/>
            <w:r w:rsidRPr="00E71890">
              <w:rPr>
                <w:rFonts w:eastAsia="Times New Roman"/>
                <w:color w:val="auto"/>
              </w:rPr>
              <w:t>exportat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pachet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html </w:t>
            </w:r>
            <w:proofErr w:type="spellStart"/>
            <w:r w:rsidRPr="00E71890">
              <w:rPr>
                <w:rFonts w:eastAsia="Times New Roman"/>
                <w:color w:val="auto"/>
              </w:rPr>
              <w:t>sau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pachet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SCORM;</w:t>
            </w:r>
          </w:p>
        </w:tc>
      </w:tr>
      <w:tr w:rsidR="00E71890" w:rsidRPr="00E71890" w14:paraId="730736CB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3AC59ED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4602C332" w14:textId="76CDFD95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Conținutul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digital </w:t>
            </w:r>
            <w:proofErr w:type="spellStart"/>
            <w:r w:rsidRPr="00E71890">
              <w:rPr>
                <w:rFonts w:eastAsia="Times New Roman"/>
                <w:color w:val="auto"/>
              </w:rPr>
              <w:t>este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compatibil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SCORM;</w:t>
            </w:r>
          </w:p>
        </w:tc>
      </w:tr>
      <w:tr w:rsidR="00E71890" w:rsidRPr="00E71890" w14:paraId="06387E6D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3A2478A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339F6D7F" w14:textId="4056D48B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Număr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nelimitat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proiecte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realizate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64DEB1C3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B11FDC5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2C416C26" w14:textId="4E567C60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5 GB </w:t>
            </w:r>
            <w:proofErr w:type="spellStart"/>
            <w:r w:rsidRPr="00E71890">
              <w:rPr>
                <w:rFonts w:eastAsia="Times New Roman"/>
                <w:color w:val="auto"/>
              </w:rPr>
              <w:t>spațiu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stocare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pentru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fiecare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cont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58D86A42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C3307A8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CB9A414" w14:textId="01713B66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Are o </w:t>
            </w:r>
            <w:proofErr w:type="spellStart"/>
            <w:r w:rsidRPr="00E71890">
              <w:rPr>
                <w:rFonts w:eastAsia="Times New Roman"/>
                <w:color w:val="auto"/>
              </w:rPr>
              <w:t>pagină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separată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pentru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metadate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75E9CD52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9EB5241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3BF88A4" w14:textId="2576C983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atașarea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fișiere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în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digital;</w:t>
            </w:r>
          </w:p>
        </w:tc>
      </w:tr>
      <w:tr w:rsidR="00E71890" w:rsidRPr="00E71890" w14:paraId="72276DC0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4AB8FFB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74BF8392" w14:textId="6DAA4660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lucrul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cu avatar (</w:t>
            </w:r>
            <w:proofErr w:type="spellStart"/>
            <w:r w:rsidRPr="00E71890">
              <w:rPr>
                <w:rFonts w:eastAsia="Times New Roman"/>
                <w:color w:val="auto"/>
              </w:rPr>
              <w:t>inclusiv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posibilitatea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realizarii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unui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asistent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virtual) cu </w:t>
            </w:r>
            <w:proofErr w:type="spellStart"/>
            <w:r w:rsidRPr="00E71890">
              <w:rPr>
                <w:rFonts w:eastAsia="Times New Roman"/>
                <w:color w:val="auto"/>
              </w:rPr>
              <w:t>componentă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audio </w:t>
            </w:r>
            <w:proofErr w:type="spellStart"/>
            <w:r w:rsidRPr="00E71890">
              <w:rPr>
                <w:rFonts w:eastAsia="Times New Roman"/>
                <w:color w:val="auto"/>
              </w:rPr>
              <w:t>generata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Text to speech, voce/</w:t>
            </w:r>
            <w:proofErr w:type="spellStart"/>
            <w:r w:rsidRPr="00E71890">
              <w:rPr>
                <w:rFonts w:eastAsia="Times New Roman"/>
                <w:color w:val="auto"/>
              </w:rPr>
              <w:t>inregistrare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audio instant </w:t>
            </w:r>
            <w:proofErr w:type="spellStart"/>
            <w:r w:rsidRPr="00E71890">
              <w:rPr>
                <w:rFonts w:eastAsia="Times New Roman"/>
                <w:color w:val="auto"/>
              </w:rPr>
              <w:t>si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inserarea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voce via import </w:t>
            </w:r>
            <w:proofErr w:type="spellStart"/>
            <w:r w:rsidRPr="00E71890">
              <w:rPr>
                <w:rFonts w:eastAsia="Times New Roman"/>
                <w:color w:val="auto"/>
              </w:rPr>
              <w:t>fisier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audio;</w:t>
            </w:r>
          </w:p>
        </w:tc>
      </w:tr>
      <w:tr w:rsidR="00E71890" w:rsidRPr="00E71890" w14:paraId="46907B3B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C4E3D9E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609EC8F6" w14:textId="2FD4558F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editarea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avansata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 </w:t>
            </w:r>
            <w:proofErr w:type="spellStart"/>
            <w:r w:rsidRPr="00E71890">
              <w:rPr>
                <w:rFonts w:eastAsia="Times New Roman"/>
                <w:color w:val="auto"/>
              </w:rPr>
              <w:t>vocilor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generate Text to speech cu </w:t>
            </w:r>
            <w:proofErr w:type="spellStart"/>
            <w:r w:rsidRPr="00E71890">
              <w:rPr>
                <w:rFonts w:eastAsia="Times New Roman"/>
                <w:color w:val="auto"/>
              </w:rPr>
              <w:t>ajutorul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SSML;</w:t>
            </w:r>
          </w:p>
        </w:tc>
      </w:tr>
      <w:tr w:rsidR="00E71890" w:rsidRPr="00E71890" w14:paraId="3CADF21F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A9B001E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276083D3" w14:textId="782E5923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Editor de </w:t>
            </w:r>
            <w:proofErr w:type="spellStart"/>
            <w:r w:rsidRPr="00E71890">
              <w:rPr>
                <w:rFonts w:eastAsia="Times New Roman"/>
                <w:color w:val="auto"/>
              </w:rPr>
              <w:t>imagini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editor video, editor </w:t>
            </w:r>
            <w:proofErr w:type="spellStart"/>
            <w:r w:rsidRPr="00E71890">
              <w:rPr>
                <w:rFonts w:eastAsia="Times New Roman"/>
                <w:color w:val="auto"/>
              </w:rPr>
              <w:t>subtitrare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pentru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clipuri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audio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video;</w:t>
            </w:r>
          </w:p>
        </w:tc>
      </w:tr>
      <w:tr w:rsidR="00E71890" w:rsidRPr="00E71890" w14:paraId="0564FF36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0B23BDCB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7534CB37" w14:textId="0E9F6268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Extragerea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readarea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sectiuni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din </w:t>
            </w:r>
            <w:proofErr w:type="spellStart"/>
            <w:r w:rsidRPr="00E71890">
              <w:rPr>
                <w:rFonts w:eastAsia="Times New Roman"/>
                <w:color w:val="auto"/>
              </w:rPr>
              <w:t>clipurilor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video </w:t>
            </w:r>
            <w:proofErr w:type="spellStart"/>
            <w:r w:rsidRPr="00E71890">
              <w:rPr>
                <w:rFonts w:eastAsia="Times New Roman"/>
                <w:color w:val="auto"/>
              </w:rPr>
              <w:t>disponibile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Youtube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– </w:t>
            </w:r>
            <w:proofErr w:type="spellStart"/>
            <w:r w:rsidRPr="00E71890">
              <w:rPr>
                <w:rFonts w:eastAsia="Times New Roman"/>
                <w:color w:val="auto"/>
              </w:rPr>
              <w:t>fara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 </w:t>
            </w:r>
            <w:proofErr w:type="spellStart"/>
            <w:r w:rsidRPr="00E71890">
              <w:rPr>
                <w:rFonts w:eastAsia="Times New Roman"/>
                <w:color w:val="auto"/>
              </w:rPr>
              <w:t>utiliza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alte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instrumente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editare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49CDBBD1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08944271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3AC59ABB" w14:textId="74AB307E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ferestre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pop-up;</w:t>
            </w:r>
          </w:p>
        </w:tc>
      </w:tr>
      <w:tr w:rsidR="00E71890" w:rsidRPr="00E71890" w14:paraId="00813712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66CBC3B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47DFDDF" w14:textId="782A65F5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Editor </w:t>
            </w:r>
            <w:proofErr w:type="spellStart"/>
            <w:r w:rsidRPr="00E71890">
              <w:rPr>
                <w:rFonts w:eastAsia="Times New Roman"/>
                <w:color w:val="auto"/>
              </w:rPr>
              <w:t>matematic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avansat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LaTeX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lucru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cu </w:t>
            </w:r>
            <w:proofErr w:type="spellStart"/>
            <w:r w:rsidRPr="00E71890">
              <w:rPr>
                <w:rFonts w:eastAsia="Times New Roman"/>
                <w:color w:val="auto"/>
              </w:rPr>
              <w:t>tabele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56D434C2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C7F9A25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649587A" w14:textId="25F8DAA8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Animații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71890">
              <w:rPr>
                <w:rFonts w:eastAsia="Times New Roman"/>
                <w:color w:val="auto"/>
              </w:rPr>
              <w:t>teme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efecte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grafice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6CDE5D14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CAED12A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199B10C0" w14:textId="29A5C579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Lucrează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cu </w:t>
            </w:r>
            <w:proofErr w:type="spellStart"/>
            <w:r w:rsidRPr="00E71890">
              <w:rPr>
                <w:rFonts w:eastAsia="Times New Roman"/>
                <w:color w:val="auto"/>
              </w:rPr>
              <w:t>semne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carte;</w:t>
            </w:r>
          </w:p>
        </w:tc>
      </w:tr>
      <w:tr w:rsidR="00E71890" w:rsidRPr="00E71890" w14:paraId="1B450F36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049C7B9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97FEA1C" w14:textId="436558B1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Permite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inserarea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resurse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din </w:t>
            </w:r>
            <w:proofErr w:type="spellStart"/>
            <w:r w:rsidRPr="00E71890">
              <w:rPr>
                <w:rFonts w:eastAsia="Times New Roman"/>
                <w:color w:val="auto"/>
              </w:rPr>
              <w:t>alte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platforme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online </w:t>
            </w:r>
            <w:proofErr w:type="spellStart"/>
            <w:r w:rsidRPr="00E71890">
              <w:rPr>
                <w:rFonts w:eastAsia="Times New Roman"/>
                <w:color w:val="auto"/>
              </w:rPr>
              <w:t>folosind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comanda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i/>
                <w:iCs/>
                <w:color w:val="auto"/>
              </w:rPr>
              <w:t>iframe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4DCED902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20456A0E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2202504A" w14:textId="13680F6D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Import </w:t>
            </w:r>
            <w:proofErr w:type="spellStart"/>
            <w:r w:rsidRPr="00E71890">
              <w:rPr>
                <w:rFonts w:eastAsia="Times New Roman"/>
                <w:color w:val="auto"/>
              </w:rPr>
              <w:t>pptx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epub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70C79873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0240732B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7D8EF7DB" w14:textId="34306957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Bibliotecă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șabloane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30E56308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2B8E849A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1581D56D" w14:textId="6B14F8BA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Colaborare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în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timp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real </w:t>
            </w:r>
            <w:proofErr w:type="spellStart"/>
            <w:r w:rsidRPr="00E71890">
              <w:rPr>
                <w:rFonts w:eastAsia="Times New Roman"/>
                <w:color w:val="auto"/>
              </w:rPr>
              <w:t>între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utilizatori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69F695DC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E215864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6048F547" w14:textId="33DFF66F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Posibilitatea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partajării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materialelor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realizate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391695D2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2B89AB59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B7F2E0D" w14:textId="327E5EC0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Posibilitatea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accesării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materialelor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în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biblioteca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platformei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71890">
              <w:rPr>
                <w:rFonts w:eastAsia="Times New Roman"/>
                <w:color w:val="auto"/>
              </w:rPr>
              <w:t>în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format </w:t>
            </w:r>
            <w:proofErr w:type="spellStart"/>
            <w:r w:rsidRPr="00E71890">
              <w:rPr>
                <w:rFonts w:eastAsia="Times New Roman"/>
                <w:color w:val="auto"/>
              </w:rPr>
              <w:t>privat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sau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public, </w:t>
            </w:r>
            <w:proofErr w:type="spellStart"/>
            <w:r w:rsidRPr="00E71890">
              <w:rPr>
                <w:rFonts w:eastAsia="Times New Roman"/>
                <w:color w:val="auto"/>
              </w:rPr>
              <w:t>fără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cont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sau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logare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2DBFB001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0BB50C19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3B9DBF46" w14:textId="2DCFEC75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Salvare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automată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71890">
              <w:rPr>
                <w:rFonts w:eastAsia="Times New Roman"/>
                <w:color w:val="auto"/>
              </w:rPr>
              <w:t>protecție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la </w:t>
            </w:r>
            <w:proofErr w:type="spellStart"/>
            <w:r w:rsidRPr="00E71890">
              <w:rPr>
                <w:rFonts w:eastAsia="Times New Roman"/>
                <w:color w:val="auto"/>
              </w:rPr>
              <w:t>deconectare</w:t>
            </w:r>
            <w:proofErr w:type="spellEnd"/>
            <w:r w:rsidRPr="00E71890">
              <w:rPr>
                <w:rFonts w:eastAsia="Times New Roman"/>
                <w:color w:val="auto"/>
              </w:rPr>
              <w:t>);</w:t>
            </w:r>
          </w:p>
        </w:tc>
      </w:tr>
      <w:tr w:rsidR="00E71890" w:rsidRPr="00E71890" w14:paraId="4EA273E6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4D9E279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65D244B3" w14:textId="49451579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Posibilitatea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a </w:t>
            </w:r>
            <w:proofErr w:type="spellStart"/>
            <w:r w:rsidRPr="00E71890">
              <w:rPr>
                <w:rFonts w:eastAsia="Times New Roman"/>
                <w:color w:val="auto"/>
              </w:rPr>
              <w:t>upgrada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rapid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deja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exportate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7EDC58EF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63465D1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7332CC81" w14:textId="664CD490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Posibilitatea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a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propriile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șabloane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sau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a </w:t>
            </w:r>
            <w:proofErr w:type="spellStart"/>
            <w:r w:rsidRPr="00E71890">
              <w:rPr>
                <w:rFonts w:eastAsia="Times New Roman"/>
                <w:color w:val="auto"/>
              </w:rPr>
              <w:t>reutiliza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părți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din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anterior;</w:t>
            </w:r>
          </w:p>
        </w:tc>
      </w:tr>
      <w:tr w:rsidR="00E71890" w:rsidRPr="00E71890" w14:paraId="73FA4B71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1AE49DB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56541D71" w14:textId="642D349F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se pot </w:t>
            </w:r>
            <w:proofErr w:type="spellStart"/>
            <w:r w:rsidRPr="00E71890">
              <w:rPr>
                <w:rFonts w:eastAsia="Times New Roman"/>
                <w:color w:val="auto"/>
              </w:rPr>
              <w:t>securiza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cu </w:t>
            </w:r>
            <w:proofErr w:type="spellStart"/>
            <w:r w:rsidRPr="00E71890">
              <w:rPr>
                <w:rFonts w:eastAsia="Times New Roman"/>
                <w:color w:val="auto"/>
              </w:rPr>
              <w:t>parolă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4449BA3A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B1B8C1A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4ADABB21" w14:textId="5B7A29B9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Materialele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pot fi </w:t>
            </w:r>
            <w:proofErr w:type="spellStart"/>
            <w:r w:rsidRPr="00E71890">
              <w:rPr>
                <w:rFonts w:eastAsia="Times New Roman"/>
                <w:color w:val="auto"/>
              </w:rPr>
              <w:t>realizate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cu </w:t>
            </w:r>
            <w:proofErr w:type="spellStart"/>
            <w:r w:rsidRPr="00E71890">
              <w:rPr>
                <w:rFonts w:eastAsia="Times New Roman"/>
                <w:color w:val="auto"/>
              </w:rPr>
              <w:t>limitarea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duratei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până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la care pot fi </w:t>
            </w:r>
            <w:proofErr w:type="spellStart"/>
            <w:r w:rsidRPr="00E71890">
              <w:rPr>
                <w:rFonts w:eastAsia="Times New Roman"/>
                <w:color w:val="auto"/>
              </w:rPr>
              <w:t>accesate</w:t>
            </w:r>
            <w:proofErr w:type="spellEnd"/>
            <w:r w:rsidRPr="00E71890">
              <w:rPr>
                <w:rFonts w:eastAsia="Times New Roman"/>
                <w:color w:val="auto"/>
              </w:rPr>
              <w:t>;</w:t>
            </w:r>
          </w:p>
        </w:tc>
      </w:tr>
      <w:tr w:rsidR="00E71890" w:rsidRPr="00E71890" w14:paraId="665085DC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A2A66D2" w14:textId="77777777" w:rsidR="000D7084" w:rsidRPr="00E71890" w:rsidRDefault="000D7084" w:rsidP="000D7084">
            <w:pPr>
              <w:jc w:val="right"/>
              <w:rPr>
                <w:color w:val="auto"/>
              </w:rPr>
            </w:pPr>
          </w:p>
        </w:tc>
        <w:tc>
          <w:tcPr>
            <w:tcW w:w="6314" w:type="dxa"/>
            <w:vAlign w:val="center"/>
          </w:tcPr>
          <w:p w14:paraId="47B78405" w14:textId="3A2C4527" w:rsidR="000D7084" w:rsidRPr="00E71890" w:rsidRDefault="000D7084" w:rsidP="000D7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E71890">
              <w:rPr>
                <w:rFonts w:eastAsia="Times New Roman"/>
                <w:color w:val="auto"/>
              </w:rPr>
              <w:t xml:space="preserve">-       </w:t>
            </w:r>
            <w:proofErr w:type="spellStart"/>
            <w:r w:rsidRPr="00E71890">
              <w:rPr>
                <w:rFonts w:eastAsia="Times New Roman"/>
                <w:color w:val="auto"/>
              </w:rPr>
              <w:t>Posibilitatea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de </w:t>
            </w:r>
            <w:proofErr w:type="spellStart"/>
            <w:r w:rsidRPr="00E71890">
              <w:rPr>
                <w:rFonts w:eastAsia="Times New Roman"/>
                <w:color w:val="auto"/>
              </w:rPr>
              <w:t>editare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avansată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71890">
              <w:rPr>
                <w:rFonts w:eastAsia="Times New Roman"/>
                <w:color w:val="auto"/>
              </w:rPr>
              <w:t>folosind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html </w:t>
            </w:r>
            <w:proofErr w:type="spellStart"/>
            <w:r w:rsidRPr="00E71890">
              <w:rPr>
                <w:rFonts w:eastAsia="Times New Roman"/>
                <w:color w:val="auto"/>
              </w:rPr>
              <w:t>și</w:t>
            </w:r>
            <w:proofErr w:type="spellEnd"/>
            <w:r w:rsidRPr="00E71890">
              <w:rPr>
                <w:rFonts w:eastAsia="Times New Roman"/>
                <w:color w:val="auto"/>
              </w:rPr>
              <w:t xml:space="preserve"> CSS.</w:t>
            </w:r>
          </w:p>
        </w:tc>
      </w:tr>
    </w:tbl>
    <w:p w14:paraId="36E1D3ED" w14:textId="77777777" w:rsidR="000D7084" w:rsidRPr="00E71890" w:rsidRDefault="000D7084" w:rsidP="00EC5535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0D7084" w:rsidRPr="00E71890" w:rsidSect="00000538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BCEAE" w14:textId="77777777" w:rsidR="0073716D" w:rsidRDefault="0073716D" w:rsidP="007138FA">
      <w:pPr>
        <w:spacing w:after="0" w:line="240" w:lineRule="auto"/>
      </w:pPr>
      <w:r>
        <w:separator/>
      </w:r>
    </w:p>
  </w:endnote>
  <w:endnote w:type="continuationSeparator" w:id="0">
    <w:p w14:paraId="72006260" w14:textId="77777777" w:rsidR="0073716D" w:rsidRDefault="0073716D" w:rsidP="007138FA">
      <w:pPr>
        <w:spacing w:after="0" w:line="240" w:lineRule="auto"/>
      </w:pPr>
      <w:r>
        <w:continuationSeparator/>
      </w:r>
    </w:p>
  </w:endnote>
  <w:endnote w:type="continuationNotice" w:id="1">
    <w:p w14:paraId="6C2547FA" w14:textId="77777777" w:rsidR="0073716D" w:rsidRDefault="007371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3526F" w14:textId="77777777" w:rsidR="0073716D" w:rsidRDefault="0073716D" w:rsidP="007138FA">
      <w:pPr>
        <w:spacing w:after="0" w:line="240" w:lineRule="auto"/>
      </w:pPr>
      <w:r>
        <w:separator/>
      </w:r>
    </w:p>
  </w:footnote>
  <w:footnote w:type="continuationSeparator" w:id="0">
    <w:p w14:paraId="46314351" w14:textId="77777777" w:rsidR="0073716D" w:rsidRDefault="0073716D" w:rsidP="007138FA">
      <w:pPr>
        <w:spacing w:after="0" w:line="240" w:lineRule="auto"/>
      </w:pPr>
      <w:r>
        <w:continuationSeparator/>
      </w:r>
    </w:p>
  </w:footnote>
  <w:footnote w:type="continuationNotice" w:id="1">
    <w:p w14:paraId="1FDAD204" w14:textId="77777777" w:rsidR="0073716D" w:rsidRDefault="0073716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C16"/>
    <w:rsid w:val="00000538"/>
    <w:rsid w:val="000141F7"/>
    <w:rsid w:val="00036CC9"/>
    <w:rsid w:val="00040C16"/>
    <w:rsid w:val="0004534D"/>
    <w:rsid w:val="00065C10"/>
    <w:rsid w:val="00075105"/>
    <w:rsid w:val="0008488A"/>
    <w:rsid w:val="00085396"/>
    <w:rsid w:val="000A7087"/>
    <w:rsid w:val="000A7709"/>
    <w:rsid w:val="000B5988"/>
    <w:rsid w:val="000B6A44"/>
    <w:rsid w:val="000C2696"/>
    <w:rsid w:val="000C599C"/>
    <w:rsid w:val="000D035F"/>
    <w:rsid w:val="000D7084"/>
    <w:rsid w:val="000E2CAC"/>
    <w:rsid w:val="000F23B9"/>
    <w:rsid w:val="00115951"/>
    <w:rsid w:val="0017262A"/>
    <w:rsid w:val="00173270"/>
    <w:rsid w:val="00186202"/>
    <w:rsid w:val="00191BB0"/>
    <w:rsid w:val="001B3158"/>
    <w:rsid w:val="001C45F2"/>
    <w:rsid w:val="001F2798"/>
    <w:rsid w:val="001F2825"/>
    <w:rsid w:val="00201498"/>
    <w:rsid w:val="00235CFC"/>
    <w:rsid w:val="0024336A"/>
    <w:rsid w:val="00261C4E"/>
    <w:rsid w:val="00267D37"/>
    <w:rsid w:val="00280516"/>
    <w:rsid w:val="00287D90"/>
    <w:rsid w:val="002A3DB2"/>
    <w:rsid w:val="002A549B"/>
    <w:rsid w:val="002B3742"/>
    <w:rsid w:val="002B638C"/>
    <w:rsid w:val="002C7060"/>
    <w:rsid w:val="002C744B"/>
    <w:rsid w:val="00340CEF"/>
    <w:rsid w:val="0035666F"/>
    <w:rsid w:val="0036619D"/>
    <w:rsid w:val="003665F8"/>
    <w:rsid w:val="003717AB"/>
    <w:rsid w:val="003728B8"/>
    <w:rsid w:val="00381FB2"/>
    <w:rsid w:val="00382887"/>
    <w:rsid w:val="004354C5"/>
    <w:rsid w:val="00454A8A"/>
    <w:rsid w:val="0045781F"/>
    <w:rsid w:val="00477A7A"/>
    <w:rsid w:val="0048738D"/>
    <w:rsid w:val="004975A7"/>
    <w:rsid w:val="004F0C2F"/>
    <w:rsid w:val="00502C6D"/>
    <w:rsid w:val="005040B2"/>
    <w:rsid w:val="00547AAE"/>
    <w:rsid w:val="0057287A"/>
    <w:rsid w:val="00573084"/>
    <w:rsid w:val="0059681A"/>
    <w:rsid w:val="005A7083"/>
    <w:rsid w:val="005C4E77"/>
    <w:rsid w:val="005E5095"/>
    <w:rsid w:val="006002A8"/>
    <w:rsid w:val="00614301"/>
    <w:rsid w:val="0062771F"/>
    <w:rsid w:val="00655E1A"/>
    <w:rsid w:val="006A287E"/>
    <w:rsid w:val="006A315A"/>
    <w:rsid w:val="006B72A8"/>
    <w:rsid w:val="006D467E"/>
    <w:rsid w:val="006D63AA"/>
    <w:rsid w:val="006E117F"/>
    <w:rsid w:val="006F58B0"/>
    <w:rsid w:val="007015C6"/>
    <w:rsid w:val="007138FA"/>
    <w:rsid w:val="00732D8C"/>
    <w:rsid w:val="00735355"/>
    <w:rsid w:val="0073716D"/>
    <w:rsid w:val="00771094"/>
    <w:rsid w:val="007738BF"/>
    <w:rsid w:val="00784105"/>
    <w:rsid w:val="007930BF"/>
    <w:rsid w:val="007B2C66"/>
    <w:rsid w:val="007B2DE2"/>
    <w:rsid w:val="007B37DB"/>
    <w:rsid w:val="007C0F17"/>
    <w:rsid w:val="007E38CF"/>
    <w:rsid w:val="007E4BDE"/>
    <w:rsid w:val="007E550A"/>
    <w:rsid w:val="007F280B"/>
    <w:rsid w:val="007F40F8"/>
    <w:rsid w:val="007F506D"/>
    <w:rsid w:val="00805CBC"/>
    <w:rsid w:val="00810FF5"/>
    <w:rsid w:val="00827D83"/>
    <w:rsid w:val="00827E31"/>
    <w:rsid w:val="00830DD3"/>
    <w:rsid w:val="00830F9A"/>
    <w:rsid w:val="00845CAE"/>
    <w:rsid w:val="0085090E"/>
    <w:rsid w:val="00862C5B"/>
    <w:rsid w:val="00873AF5"/>
    <w:rsid w:val="00882CAC"/>
    <w:rsid w:val="00897BB5"/>
    <w:rsid w:val="008A13EE"/>
    <w:rsid w:val="008E5AFC"/>
    <w:rsid w:val="0090713B"/>
    <w:rsid w:val="00911A6B"/>
    <w:rsid w:val="00912FEB"/>
    <w:rsid w:val="00915036"/>
    <w:rsid w:val="00917F14"/>
    <w:rsid w:val="00931FE6"/>
    <w:rsid w:val="0093794D"/>
    <w:rsid w:val="0095672F"/>
    <w:rsid w:val="00973407"/>
    <w:rsid w:val="0097409A"/>
    <w:rsid w:val="009B7C60"/>
    <w:rsid w:val="009E11A7"/>
    <w:rsid w:val="009E3116"/>
    <w:rsid w:val="00A20AAD"/>
    <w:rsid w:val="00A23007"/>
    <w:rsid w:val="00A25AA0"/>
    <w:rsid w:val="00A274CD"/>
    <w:rsid w:val="00A35ECD"/>
    <w:rsid w:val="00A54FC8"/>
    <w:rsid w:val="00A612F3"/>
    <w:rsid w:val="00A7303D"/>
    <w:rsid w:val="00A75848"/>
    <w:rsid w:val="00A91C7B"/>
    <w:rsid w:val="00AF0499"/>
    <w:rsid w:val="00B0490D"/>
    <w:rsid w:val="00B1432F"/>
    <w:rsid w:val="00B47936"/>
    <w:rsid w:val="00B63AA4"/>
    <w:rsid w:val="00BA1E74"/>
    <w:rsid w:val="00BC3814"/>
    <w:rsid w:val="00C31F53"/>
    <w:rsid w:val="00C32021"/>
    <w:rsid w:val="00C46ECC"/>
    <w:rsid w:val="00CA151E"/>
    <w:rsid w:val="00CD587A"/>
    <w:rsid w:val="00CF3BF8"/>
    <w:rsid w:val="00CF560E"/>
    <w:rsid w:val="00D0264F"/>
    <w:rsid w:val="00D02D79"/>
    <w:rsid w:val="00D243F2"/>
    <w:rsid w:val="00D40A84"/>
    <w:rsid w:val="00D5708B"/>
    <w:rsid w:val="00D73457"/>
    <w:rsid w:val="00D84215"/>
    <w:rsid w:val="00D86F44"/>
    <w:rsid w:val="00D9022E"/>
    <w:rsid w:val="00DC3BB5"/>
    <w:rsid w:val="00DD7691"/>
    <w:rsid w:val="00DE14E4"/>
    <w:rsid w:val="00DF7B11"/>
    <w:rsid w:val="00E00C8E"/>
    <w:rsid w:val="00E1737B"/>
    <w:rsid w:val="00E40FA7"/>
    <w:rsid w:val="00E57065"/>
    <w:rsid w:val="00E71890"/>
    <w:rsid w:val="00E871F9"/>
    <w:rsid w:val="00E9382B"/>
    <w:rsid w:val="00EB585A"/>
    <w:rsid w:val="00EC5535"/>
    <w:rsid w:val="00EC703C"/>
    <w:rsid w:val="00ED0069"/>
    <w:rsid w:val="00F148A4"/>
    <w:rsid w:val="00F508E7"/>
    <w:rsid w:val="00F63511"/>
    <w:rsid w:val="00F80F74"/>
    <w:rsid w:val="00FB00C4"/>
    <w:rsid w:val="00FB7463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42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customStyle="1" w:styleId="GridTable1LightAccent1">
    <w:name w:val="Grid Table 1 Light Accent 1"/>
    <w:basedOn w:val="TableNormal"/>
    <w:uiPriority w:val="46"/>
    <w:rsid w:val="000D7084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customStyle="1" w:styleId="GridTable1LightAccent1">
    <w:name w:val="Grid Table 1 Light Accent 1"/>
    <w:basedOn w:val="TableNormal"/>
    <w:uiPriority w:val="46"/>
    <w:rsid w:val="000D7084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a79a6d-e604-489c-b326-023e3c076965">
      <Terms xmlns="http://schemas.microsoft.com/office/infopath/2007/PartnerControls"/>
    </lcf76f155ced4ddcb4097134ff3c332f>
    <TaxCatchAll xmlns="92bee38f-18ac-4811-bc08-1c53ea9534f4" xsi:nil="true"/>
  </documentManagement>
</p:properties>
</file>

<file path=customXml/itemProps1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4EA5D7-9CE5-4D92-8F08-50050195DCD7}">
  <ds:schemaRefs>
    <ds:schemaRef ds:uri="http://schemas.microsoft.com/office/2006/metadata/properties"/>
    <ds:schemaRef ds:uri="http://schemas.microsoft.com/office/infopath/2007/PartnerControls"/>
    <ds:schemaRef ds:uri="e6a79a6d-e604-489c-b326-023e3c076965"/>
    <ds:schemaRef ds:uri="92bee38f-18ac-4811-bc08-1c53ea9534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LTBVH</cp:lastModifiedBy>
  <cp:revision>5</cp:revision>
  <dcterms:created xsi:type="dcterms:W3CDTF">2024-01-24T13:35:00Z</dcterms:created>
  <dcterms:modified xsi:type="dcterms:W3CDTF">2024-04-12T04:54:00Z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