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21D9B1" w14:textId="205AB862" w:rsidR="00040C16" w:rsidRPr="001B3158" w:rsidRDefault="00040C16" w:rsidP="00DF7B11">
      <w:pPr>
        <w:jc w:val="right"/>
        <w:rPr>
          <w:rFonts w:ascii="Times New Roman" w:hAnsi="Times New Roman" w:cs="Times New Roman"/>
          <w:b/>
          <w:bCs/>
          <w:u w:val="single"/>
          <w:lang w:val="en-GB"/>
        </w:rPr>
      </w:pPr>
      <w:proofErr w:type="spellStart"/>
      <w:r w:rsidRPr="001B3158">
        <w:rPr>
          <w:rFonts w:ascii="Times New Roman" w:hAnsi="Times New Roman" w:cs="Times New Roman"/>
          <w:b/>
          <w:bCs/>
          <w:u w:val="single"/>
          <w:lang w:val="en-GB"/>
        </w:rPr>
        <w:t>Fisa</w:t>
      </w:r>
      <w:proofErr w:type="spellEnd"/>
      <w:r w:rsidRPr="001B3158">
        <w:rPr>
          <w:rFonts w:ascii="Times New Roman" w:hAnsi="Times New Roman" w:cs="Times New Roman"/>
          <w:b/>
          <w:bCs/>
          <w:u w:val="single"/>
          <w:lang w:val="en-GB"/>
        </w:rPr>
        <w:t xml:space="preserve"> </w:t>
      </w:r>
      <w:proofErr w:type="spellStart"/>
      <w:r w:rsidRPr="001B3158">
        <w:rPr>
          <w:rFonts w:ascii="Times New Roman" w:hAnsi="Times New Roman" w:cs="Times New Roman"/>
          <w:b/>
          <w:bCs/>
          <w:u w:val="single"/>
          <w:lang w:val="en-GB"/>
        </w:rPr>
        <w:t>tehnica</w:t>
      </w:r>
      <w:proofErr w:type="spellEnd"/>
      <w:r w:rsidRPr="001B3158">
        <w:rPr>
          <w:rFonts w:ascii="Times New Roman" w:hAnsi="Times New Roman" w:cs="Times New Roman"/>
          <w:b/>
          <w:bCs/>
          <w:u w:val="single"/>
          <w:lang w:val="en-GB"/>
        </w:rPr>
        <w:t xml:space="preserve"> nr. </w:t>
      </w:r>
      <w:r w:rsidR="007F280B">
        <w:rPr>
          <w:rFonts w:ascii="Times New Roman" w:hAnsi="Times New Roman" w:cs="Times New Roman"/>
          <w:b/>
          <w:bCs/>
          <w:u w:val="single"/>
          <w:lang w:val="en-GB"/>
        </w:rPr>
        <w:t>1</w:t>
      </w:r>
      <w:r w:rsidR="0004534D">
        <w:rPr>
          <w:rFonts w:ascii="Times New Roman" w:hAnsi="Times New Roman" w:cs="Times New Roman"/>
          <w:b/>
          <w:bCs/>
          <w:u w:val="single"/>
          <w:lang w:val="en-GB"/>
        </w:rPr>
        <w:t>7</w:t>
      </w: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3314"/>
        <w:gridCol w:w="6314"/>
      </w:tblGrid>
      <w:tr w:rsidR="00A27F3E" w:rsidRPr="005272BA" w14:paraId="5754BDFA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2"/>
            <w:shd w:val="clear" w:color="auto" w:fill="ABFFDF"/>
          </w:tcPr>
          <w:p w14:paraId="4A6D1F40" w14:textId="2A205357" w:rsidR="00A27F3E" w:rsidRPr="005272BA" w:rsidRDefault="00A27F3E">
            <w:pPr>
              <w:jc w:val="center"/>
              <w:rPr>
                <w:b w:val="0"/>
                <w:bCs w:val="0"/>
                <w:color w:val="auto"/>
                <w:lang w:val="en-GB"/>
              </w:rPr>
            </w:pPr>
            <w:proofErr w:type="spellStart"/>
            <w:r w:rsidRPr="005272BA">
              <w:rPr>
                <w:color w:val="auto"/>
                <w:lang w:val="en-GB"/>
              </w:rPr>
              <w:t>Ochelari</w:t>
            </w:r>
            <w:proofErr w:type="spellEnd"/>
            <w:r w:rsidRPr="005272BA">
              <w:rPr>
                <w:color w:val="auto"/>
                <w:lang w:val="en-GB"/>
              </w:rPr>
              <w:t xml:space="preserve"> de </w:t>
            </w:r>
            <w:proofErr w:type="spellStart"/>
            <w:r w:rsidRPr="005272BA">
              <w:rPr>
                <w:color w:val="auto"/>
                <w:lang w:val="en-GB"/>
              </w:rPr>
              <w:t>realitate</w:t>
            </w:r>
            <w:proofErr w:type="spellEnd"/>
            <w:r w:rsidRPr="005272BA">
              <w:rPr>
                <w:color w:val="auto"/>
                <w:lang w:val="en-GB"/>
              </w:rPr>
              <w:t xml:space="preserve"> </w:t>
            </w:r>
            <w:proofErr w:type="spellStart"/>
            <w:r w:rsidRPr="005272BA">
              <w:rPr>
                <w:color w:val="auto"/>
                <w:lang w:val="en-GB"/>
              </w:rPr>
              <w:t>virtuala</w:t>
            </w:r>
            <w:proofErr w:type="spellEnd"/>
            <w:r w:rsidRPr="005272BA">
              <w:rPr>
                <w:color w:val="auto"/>
                <w:lang w:val="en-GB"/>
              </w:rPr>
              <w:t xml:space="preserve"> VR/AR - Kit </w:t>
            </w:r>
            <w:r>
              <w:rPr>
                <w:color w:val="auto"/>
                <w:lang w:val="en-GB"/>
              </w:rPr>
              <w:t>8</w:t>
            </w:r>
            <w:r w:rsidRPr="005272BA">
              <w:rPr>
                <w:color w:val="auto"/>
                <w:lang w:val="en-GB"/>
              </w:rPr>
              <w:t xml:space="preserve"> </w:t>
            </w:r>
            <w:proofErr w:type="spellStart"/>
            <w:r w:rsidRPr="005272BA">
              <w:rPr>
                <w:color w:val="auto"/>
                <w:lang w:val="en-GB"/>
              </w:rPr>
              <w:t>ochelari</w:t>
            </w:r>
            <w:proofErr w:type="spellEnd"/>
          </w:p>
        </w:tc>
      </w:tr>
      <w:tr w:rsidR="00A27F3E" w:rsidRPr="005272BA" w14:paraId="6DD512D0" w14:textId="77777777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shd w:val="clear" w:color="auto" w:fill="D9E2F3" w:themeFill="accent1" w:themeFillTint="33"/>
          </w:tcPr>
          <w:p w14:paraId="690916F4" w14:textId="77777777" w:rsidR="00A27F3E" w:rsidRPr="005272BA" w:rsidRDefault="00A27F3E">
            <w:pPr>
              <w:jc w:val="right"/>
              <w:rPr>
                <w:color w:val="auto"/>
              </w:rPr>
            </w:pPr>
            <w:proofErr w:type="spellStart"/>
            <w:r w:rsidRPr="005272BA">
              <w:rPr>
                <w:color w:val="auto"/>
              </w:rPr>
              <w:t>Caracteristici</w:t>
            </w:r>
            <w:proofErr w:type="spellEnd"/>
          </w:p>
        </w:tc>
        <w:tc>
          <w:tcPr>
            <w:tcW w:w="6314" w:type="dxa"/>
            <w:shd w:val="clear" w:color="auto" w:fill="D5DCE4" w:themeFill="text2" w:themeFillTint="33"/>
          </w:tcPr>
          <w:p w14:paraId="1CC28781" w14:textId="77777777" w:rsidR="00A27F3E" w:rsidRPr="005272BA" w:rsidRDefault="00A27F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proofErr w:type="spellStart"/>
            <w:r w:rsidRPr="005272BA">
              <w:rPr>
                <w:b/>
                <w:bCs/>
                <w:color w:val="auto"/>
              </w:rPr>
              <w:t>Specificații</w:t>
            </w:r>
            <w:proofErr w:type="spellEnd"/>
            <w:r w:rsidRPr="005272BA">
              <w:rPr>
                <w:b/>
                <w:bCs/>
                <w:color w:val="auto"/>
              </w:rPr>
              <w:t xml:space="preserve"> </w:t>
            </w:r>
            <w:proofErr w:type="spellStart"/>
            <w:r w:rsidRPr="005272BA">
              <w:rPr>
                <w:b/>
                <w:bCs/>
                <w:color w:val="auto"/>
              </w:rPr>
              <w:t>minimale</w:t>
            </w:r>
            <w:proofErr w:type="spellEnd"/>
          </w:p>
        </w:tc>
      </w:tr>
      <w:tr w:rsidR="00A27F3E" w:rsidRPr="005272BA" w14:paraId="601442C0" w14:textId="77777777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223FA32F" w14:textId="77777777" w:rsidR="00A27F3E" w:rsidRPr="005272BA" w:rsidRDefault="00A27F3E">
            <w:pPr>
              <w:jc w:val="right"/>
              <w:rPr>
                <w:b w:val="0"/>
                <w:color w:val="auto"/>
              </w:rPr>
            </w:pPr>
            <w:r w:rsidRPr="005272BA">
              <w:rPr>
                <w:color w:val="auto"/>
              </w:rPr>
              <w:t xml:space="preserve">Kit </w:t>
            </w:r>
            <w:proofErr w:type="spellStart"/>
            <w:r w:rsidRPr="005272BA">
              <w:rPr>
                <w:color w:val="auto"/>
              </w:rPr>
              <w:t>ochelari</w:t>
            </w:r>
            <w:proofErr w:type="spellEnd"/>
            <w:r w:rsidRPr="005272BA">
              <w:rPr>
                <w:color w:val="auto"/>
              </w:rPr>
              <w:t xml:space="preserve"> de </w:t>
            </w:r>
            <w:proofErr w:type="spellStart"/>
            <w:r w:rsidRPr="005272BA">
              <w:rPr>
                <w:color w:val="auto"/>
              </w:rPr>
              <w:t>realitate</w:t>
            </w:r>
            <w:proofErr w:type="spellEnd"/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virtuala</w:t>
            </w:r>
            <w:proofErr w:type="spellEnd"/>
          </w:p>
        </w:tc>
        <w:tc>
          <w:tcPr>
            <w:tcW w:w="6314" w:type="dxa"/>
            <w:vAlign w:val="center"/>
          </w:tcPr>
          <w:p w14:paraId="7E641205" w14:textId="1331A9F6" w:rsidR="00A27F3E" w:rsidRPr="005272BA" w:rsidRDefault="00A27F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</w:rPr>
            </w:pPr>
            <w:proofErr w:type="spellStart"/>
            <w:r w:rsidRPr="005272BA">
              <w:rPr>
                <w:color w:val="auto"/>
              </w:rPr>
              <w:t>Ochelarii</w:t>
            </w:r>
            <w:proofErr w:type="spellEnd"/>
            <w:r w:rsidRPr="005272BA">
              <w:rPr>
                <w:color w:val="auto"/>
              </w:rPr>
              <w:t xml:space="preserve"> de </w:t>
            </w:r>
            <w:proofErr w:type="spellStart"/>
            <w:r w:rsidRPr="005272BA">
              <w:rPr>
                <w:color w:val="auto"/>
              </w:rPr>
              <w:t>realitate</w:t>
            </w:r>
            <w:proofErr w:type="spellEnd"/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virtuala</w:t>
            </w:r>
            <w:proofErr w:type="spellEnd"/>
            <w:r w:rsidRPr="005272BA">
              <w:rPr>
                <w:color w:val="auto"/>
              </w:rPr>
              <w:t xml:space="preserve"> VR/AR </w:t>
            </w:r>
            <w:proofErr w:type="spellStart"/>
            <w:r w:rsidRPr="005272BA">
              <w:rPr>
                <w:color w:val="auto"/>
              </w:rPr>
              <w:t>vor</w:t>
            </w:r>
            <w:proofErr w:type="spellEnd"/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trebui</w:t>
            </w:r>
            <w:proofErr w:type="spellEnd"/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sa</w:t>
            </w:r>
            <w:proofErr w:type="spellEnd"/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contina</w:t>
            </w:r>
            <w:proofErr w:type="spellEnd"/>
            <w:r w:rsidRPr="005272BA">
              <w:rPr>
                <w:color w:val="auto"/>
              </w:rPr>
              <w:t xml:space="preserve"> minim </w:t>
            </w:r>
            <w:proofErr w:type="spellStart"/>
            <w:r w:rsidRPr="005272BA">
              <w:rPr>
                <w:color w:val="auto"/>
              </w:rPr>
              <w:t>urmatoarele</w:t>
            </w:r>
            <w:proofErr w:type="spellEnd"/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elemente</w:t>
            </w:r>
            <w:proofErr w:type="spellEnd"/>
            <w:r w:rsidRPr="005272BA">
              <w:rPr>
                <w:color w:val="auto"/>
              </w:rPr>
              <w:t xml:space="preserve">: </w:t>
            </w:r>
            <w:r>
              <w:rPr>
                <w:color w:val="auto"/>
              </w:rPr>
              <w:t>8</w:t>
            </w:r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ochelari</w:t>
            </w:r>
            <w:proofErr w:type="spellEnd"/>
            <w:r w:rsidRPr="005272BA">
              <w:rPr>
                <w:color w:val="auto"/>
              </w:rPr>
              <w:t xml:space="preserve">, </w:t>
            </w:r>
            <w:r>
              <w:rPr>
                <w:color w:val="auto"/>
              </w:rPr>
              <w:t>8</w:t>
            </w:r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controllere</w:t>
            </w:r>
            <w:proofErr w:type="spellEnd"/>
            <w:r w:rsidRPr="005272BA">
              <w:rPr>
                <w:color w:val="auto"/>
              </w:rPr>
              <w:t xml:space="preserve">, </w:t>
            </w:r>
            <w:proofErr w:type="spellStart"/>
            <w:r w:rsidRPr="005272BA">
              <w:rPr>
                <w:color w:val="auto"/>
              </w:rPr>
              <w:t>valiza</w:t>
            </w:r>
            <w:proofErr w:type="spellEnd"/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incarcare</w:t>
            </w:r>
            <w:proofErr w:type="spellEnd"/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si</w:t>
            </w:r>
            <w:proofErr w:type="spellEnd"/>
            <w:r w:rsidRPr="005272BA">
              <w:rPr>
                <w:color w:val="auto"/>
              </w:rPr>
              <w:t xml:space="preserve"> transport </w:t>
            </w:r>
            <w:proofErr w:type="spellStart"/>
            <w:r w:rsidRPr="005272BA">
              <w:rPr>
                <w:color w:val="auto"/>
              </w:rPr>
              <w:t>pentru</w:t>
            </w:r>
            <w:proofErr w:type="spellEnd"/>
            <w:r w:rsidRPr="005272BA">
              <w:rPr>
                <w:color w:val="auto"/>
              </w:rPr>
              <w:t xml:space="preserve"> </w:t>
            </w:r>
            <w:r>
              <w:rPr>
                <w:color w:val="auto"/>
              </w:rPr>
              <w:t>8</w:t>
            </w:r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ochelari</w:t>
            </w:r>
            <w:proofErr w:type="spellEnd"/>
            <w:r w:rsidRPr="005272BA">
              <w:rPr>
                <w:color w:val="auto"/>
              </w:rPr>
              <w:t>.</w:t>
            </w:r>
            <w:r w:rsidRPr="005272BA">
              <w:rPr>
                <w:color w:val="auto"/>
              </w:rPr>
              <w:br/>
            </w:r>
            <w:proofErr w:type="spellStart"/>
            <w:r w:rsidRPr="005272BA">
              <w:rPr>
                <w:color w:val="auto"/>
              </w:rPr>
              <w:t>Ochelarii</w:t>
            </w:r>
            <w:proofErr w:type="spellEnd"/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trebuie</w:t>
            </w:r>
            <w:proofErr w:type="spellEnd"/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sa</w:t>
            </w:r>
            <w:proofErr w:type="spellEnd"/>
            <w:r w:rsidRPr="005272BA">
              <w:rPr>
                <w:color w:val="auto"/>
              </w:rPr>
              <w:t xml:space="preserve"> fie </w:t>
            </w:r>
            <w:proofErr w:type="spellStart"/>
            <w:r w:rsidRPr="005272BA">
              <w:rPr>
                <w:color w:val="auto"/>
              </w:rPr>
              <w:t>dedicați</w:t>
            </w:r>
            <w:proofErr w:type="spellEnd"/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sistemului</w:t>
            </w:r>
            <w:proofErr w:type="spellEnd"/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educațional</w:t>
            </w:r>
            <w:proofErr w:type="spellEnd"/>
            <w:r w:rsidRPr="005272BA">
              <w:rPr>
                <w:color w:val="auto"/>
              </w:rPr>
              <w:t xml:space="preserve">, nu permit </w:t>
            </w:r>
            <w:proofErr w:type="spellStart"/>
            <w:r w:rsidRPr="005272BA">
              <w:rPr>
                <w:color w:val="auto"/>
              </w:rPr>
              <w:t>incărcarea</w:t>
            </w:r>
            <w:proofErr w:type="spellEnd"/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și</w:t>
            </w:r>
            <w:proofErr w:type="spellEnd"/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rularea</w:t>
            </w:r>
            <w:proofErr w:type="spellEnd"/>
            <w:r w:rsidRPr="005272BA">
              <w:rPr>
                <w:color w:val="auto"/>
              </w:rPr>
              <w:t xml:space="preserve"> de </w:t>
            </w:r>
            <w:proofErr w:type="spellStart"/>
            <w:r w:rsidRPr="005272BA">
              <w:rPr>
                <w:color w:val="auto"/>
              </w:rPr>
              <w:t>jocuri</w:t>
            </w:r>
            <w:proofErr w:type="spellEnd"/>
            <w:r w:rsidRPr="005272BA">
              <w:rPr>
                <w:color w:val="auto"/>
              </w:rPr>
              <w:t xml:space="preserve"> video. </w:t>
            </w:r>
            <w:proofErr w:type="spellStart"/>
            <w:r w:rsidRPr="005272BA">
              <w:rPr>
                <w:color w:val="auto"/>
              </w:rPr>
              <w:t>Posibilitatea</w:t>
            </w:r>
            <w:proofErr w:type="spellEnd"/>
            <w:r w:rsidRPr="005272BA">
              <w:rPr>
                <w:color w:val="auto"/>
              </w:rPr>
              <w:t xml:space="preserve"> de </w:t>
            </w:r>
            <w:proofErr w:type="spellStart"/>
            <w:r w:rsidRPr="005272BA">
              <w:rPr>
                <w:color w:val="auto"/>
              </w:rPr>
              <w:t>recepționare</w:t>
            </w:r>
            <w:proofErr w:type="spellEnd"/>
            <w:r w:rsidRPr="005272BA">
              <w:rPr>
                <w:color w:val="auto"/>
              </w:rPr>
              <w:t xml:space="preserve"> de </w:t>
            </w:r>
            <w:proofErr w:type="spellStart"/>
            <w:r w:rsidRPr="005272BA">
              <w:rPr>
                <w:color w:val="auto"/>
              </w:rPr>
              <w:t>conținut</w:t>
            </w:r>
            <w:proofErr w:type="spellEnd"/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în</w:t>
            </w:r>
            <w:proofErr w:type="spellEnd"/>
            <w:r w:rsidRPr="005272BA">
              <w:rPr>
                <w:color w:val="auto"/>
              </w:rPr>
              <w:t xml:space="preserve"> mod </w:t>
            </w:r>
            <w:proofErr w:type="spellStart"/>
            <w:r w:rsidRPr="005272BA">
              <w:rPr>
                <w:color w:val="auto"/>
              </w:rPr>
              <w:t>centralizat</w:t>
            </w:r>
            <w:proofErr w:type="spellEnd"/>
            <w:r w:rsidRPr="005272BA">
              <w:rPr>
                <w:color w:val="auto"/>
              </w:rPr>
              <w:t xml:space="preserve"> pe </w:t>
            </w:r>
            <w:proofErr w:type="spellStart"/>
            <w:r w:rsidRPr="005272BA">
              <w:rPr>
                <w:color w:val="auto"/>
              </w:rPr>
              <w:t>toți</w:t>
            </w:r>
            <w:proofErr w:type="spellEnd"/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ochelarii</w:t>
            </w:r>
            <w:proofErr w:type="spellEnd"/>
            <w:r w:rsidRPr="005272BA">
              <w:rPr>
                <w:color w:val="auto"/>
              </w:rPr>
              <w:t xml:space="preserve"> - </w:t>
            </w:r>
            <w:proofErr w:type="spellStart"/>
            <w:r w:rsidRPr="005272BA">
              <w:rPr>
                <w:color w:val="auto"/>
              </w:rPr>
              <w:t>profesorul</w:t>
            </w:r>
            <w:proofErr w:type="spellEnd"/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poate</w:t>
            </w:r>
            <w:proofErr w:type="spellEnd"/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opta</w:t>
            </w:r>
            <w:proofErr w:type="spellEnd"/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să</w:t>
            </w:r>
            <w:proofErr w:type="spellEnd"/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transmită</w:t>
            </w:r>
            <w:proofErr w:type="spellEnd"/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centralizat</w:t>
            </w:r>
            <w:proofErr w:type="spellEnd"/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sau</w:t>
            </w:r>
            <w:proofErr w:type="spellEnd"/>
            <w:r w:rsidRPr="005272BA">
              <w:rPr>
                <w:color w:val="auto"/>
              </w:rPr>
              <w:t xml:space="preserve"> pe </w:t>
            </w:r>
            <w:proofErr w:type="spellStart"/>
            <w:r w:rsidRPr="005272BA">
              <w:rPr>
                <w:color w:val="auto"/>
              </w:rPr>
              <w:t>grupuri</w:t>
            </w:r>
            <w:proofErr w:type="spellEnd"/>
            <w:r w:rsidRPr="005272BA">
              <w:rPr>
                <w:color w:val="auto"/>
              </w:rPr>
              <w:t xml:space="preserve"> de </w:t>
            </w:r>
            <w:proofErr w:type="spellStart"/>
            <w:r w:rsidRPr="005272BA">
              <w:rPr>
                <w:color w:val="auto"/>
              </w:rPr>
              <w:t>lucru</w:t>
            </w:r>
            <w:proofErr w:type="spellEnd"/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activitățiile</w:t>
            </w:r>
            <w:proofErr w:type="spellEnd"/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didactice</w:t>
            </w:r>
            <w:proofErr w:type="spellEnd"/>
            <w:r w:rsidRPr="005272BA">
              <w:rPr>
                <w:color w:val="auto"/>
              </w:rPr>
              <w:t>.</w:t>
            </w:r>
            <w:r w:rsidRPr="005272BA">
              <w:rPr>
                <w:color w:val="auto"/>
              </w:rPr>
              <w:br/>
            </w:r>
            <w:proofErr w:type="spellStart"/>
            <w:r w:rsidRPr="005272BA">
              <w:rPr>
                <w:color w:val="auto"/>
              </w:rPr>
              <w:t>Materialele</w:t>
            </w:r>
            <w:proofErr w:type="spellEnd"/>
            <w:r w:rsidRPr="005272BA">
              <w:rPr>
                <w:color w:val="auto"/>
              </w:rPr>
              <w:t xml:space="preserve"> din care sunt </w:t>
            </w:r>
            <w:proofErr w:type="spellStart"/>
            <w:r w:rsidRPr="005272BA">
              <w:rPr>
                <w:color w:val="auto"/>
              </w:rPr>
              <w:t>confectionați</w:t>
            </w:r>
            <w:proofErr w:type="spellEnd"/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ochelarii</w:t>
            </w:r>
            <w:proofErr w:type="spellEnd"/>
            <w:r w:rsidRPr="005272BA">
              <w:rPr>
                <w:color w:val="auto"/>
              </w:rPr>
              <w:t xml:space="preserve"> permit </w:t>
            </w:r>
            <w:proofErr w:type="spellStart"/>
            <w:r w:rsidRPr="005272BA">
              <w:rPr>
                <w:color w:val="auto"/>
              </w:rPr>
              <w:t>dezinfectarea</w:t>
            </w:r>
            <w:proofErr w:type="spellEnd"/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și</w:t>
            </w:r>
            <w:proofErr w:type="spellEnd"/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igienizarea</w:t>
            </w:r>
            <w:proofErr w:type="spellEnd"/>
            <w:r w:rsidRPr="005272BA">
              <w:rPr>
                <w:color w:val="auto"/>
              </w:rPr>
              <w:t xml:space="preserve">. </w:t>
            </w:r>
          </w:p>
        </w:tc>
      </w:tr>
      <w:tr w:rsidR="00A27F3E" w:rsidRPr="005272BA" w14:paraId="6B2805CF" w14:textId="77777777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0451A030" w14:textId="77777777" w:rsidR="00A27F3E" w:rsidRPr="005272BA" w:rsidRDefault="00A27F3E">
            <w:pPr>
              <w:jc w:val="right"/>
              <w:rPr>
                <w:b w:val="0"/>
                <w:color w:val="auto"/>
              </w:rPr>
            </w:pPr>
            <w:proofErr w:type="spellStart"/>
            <w:r w:rsidRPr="005272BA">
              <w:rPr>
                <w:color w:val="auto"/>
              </w:rPr>
              <w:t>Lentila</w:t>
            </w:r>
            <w:proofErr w:type="spellEnd"/>
            <w:r w:rsidRPr="005272BA">
              <w:rPr>
                <w:color w:val="auto"/>
              </w:rPr>
              <w:t>:</w:t>
            </w:r>
          </w:p>
        </w:tc>
        <w:tc>
          <w:tcPr>
            <w:tcW w:w="6314" w:type="dxa"/>
            <w:vAlign w:val="center"/>
          </w:tcPr>
          <w:p w14:paraId="4A7AFC25" w14:textId="77777777" w:rsidR="00A27F3E" w:rsidRPr="005272BA" w:rsidRDefault="00A27F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lang w:eastAsia="ro-RO"/>
              </w:rPr>
            </w:pPr>
            <w:proofErr w:type="spellStart"/>
            <w:r w:rsidRPr="005272BA">
              <w:rPr>
                <w:color w:val="auto"/>
              </w:rPr>
              <w:t>polarizată</w:t>
            </w:r>
            <w:proofErr w:type="spellEnd"/>
            <w:r w:rsidRPr="005272BA">
              <w:rPr>
                <w:color w:val="auto"/>
              </w:rPr>
              <w:t xml:space="preserve">, </w:t>
            </w:r>
            <w:proofErr w:type="spellStart"/>
            <w:r w:rsidRPr="005272BA">
              <w:rPr>
                <w:color w:val="auto"/>
              </w:rPr>
              <w:t>asferice</w:t>
            </w:r>
            <w:proofErr w:type="spellEnd"/>
            <w:r w:rsidRPr="005272BA">
              <w:rPr>
                <w:color w:val="auto"/>
              </w:rPr>
              <w:t xml:space="preserve"> cu </w:t>
            </w:r>
            <w:proofErr w:type="spellStart"/>
            <w:r w:rsidRPr="005272BA">
              <w:rPr>
                <w:color w:val="auto"/>
              </w:rPr>
              <w:t>distanta</w:t>
            </w:r>
            <w:proofErr w:type="spellEnd"/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reglabila</w:t>
            </w:r>
            <w:proofErr w:type="spellEnd"/>
            <w:r w:rsidRPr="005272BA">
              <w:rPr>
                <w:color w:val="auto"/>
              </w:rPr>
              <w:t>;</w:t>
            </w:r>
          </w:p>
        </w:tc>
      </w:tr>
      <w:tr w:rsidR="00A27F3E" w:rsidRPr="005272BA" w14:paraId="687B09A3" w14:textId="77777777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7973C564" w14:textId="77777777" w:rsidR="00A27F3E" w:rsidRPr="005272BA" w:rsidRDefault="00A27F3E">
            <w:pPr>
              <w:jc w:val="right"/>
              <w:rPr>
                <w:color w:val="auto"/>
                <w:lang w:eastAsia="ro-RO"/>
              </w:rPr>
            </w:pPr>
            <w:proofErr w:type="spellStart"/>
            <w:r w:rsidRPr="005272BA">
              <w:rPr>
                <w:color w:val="auto"/>
              </w:rPr>
              <w:t>Procesor</w:t>
            </w:r>
            <w:proofErr w:type="spellEnd"/>
            <w:r w:rsidRPr="005272BA">
              <w:rPr>
                <w:color w:val="auto"/>
              </w:rPr>
              <w:t>:</w:t>
            </w:r>
          </w:p>
        </w:tc>
        <w:tc>
          <w:tcPr>
            <w:tcW w:w="6314" w:type="dxa"/>
            <w:vAlign w:val="center"/>
          </w:tcPr>
          <w:p w14:paraId="69687C72" w14:textId="77777777" w:rsidR="00A27F3E" w:rsidRPr="005272BA" w:rsidRDefault="00A27F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lang w:eastAsia="ro-RO"/>
              </w:rPr>
            </w:pPr>
            <w:r w:rsidRPr="005272BA">
              <w:rPr>
                <w:color w:val="auto"/>
              </w:rPr>
              <w:t>min. Octa-Core</w:t>
            </w:r>
          </w:p>
        </w:tc>
      </w:tr>
      <w:tr w:rsidR="00A27F3E" w:rsidRPr="005272BA" w14:paraId="10AE12CE" w14:textId="77777777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532DA574" w14:textId="77777777" w:rsidR="00A27F3E" w:rsidRPr="005272BA" w:rsidRDefault="00A27F3E">
            <w:pPr>
              <w:jc w:val="right"/>
              <w:rPr>
                <w:color w:val="auto"/>
                <w:lang w:eastAsia="ro-RO"/>
              </w:rPr>
            </w:pPr>
            <w:r w:rsidRPr="005272BA">
              <w:rPr>
                <w:color w:val="auto"/>
              </w:rPr>
              <w:t xml:space="preserve">Memorie RAM: </w:t>
            </w:r>
          </w:p>
        </w:tc>
        <w:tc>
          <w:tcPr>
            <w:tcW w:w="6314" w:type="dxa"/>
            <w:vAlign w:val="center"/>
          </w:tcPr>
          <w:p w14:paraId="19313AEB" w14:textId="77777777" w:rsidR="00A27F3E" w:rsidRPr="005272BA" w:rsidRDefault="00A27F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lang w:eastAsia="ro-RO"/>
              </w:rPr>
            </w:pPr>
            <w:r w:rsidRPr="005272BA">
              <w:rPr>
                <w:color w:val="auto"/>
              </w:rPr>
              <w:t>minim 4 GB;</w:t>
            </w:r>
          </w:p>
        </w:tc>
      </w:tr>
      <w:tr w:rsidR="00A27F3E" w:rsidRPr="005272BA" w14:paraId="704F7F3F" w14:textId="77777777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01141C9E" w14:textId="77777777" w:rsidR="00A27F3E" w:rsidRPr="005272BA" w:rsidRDefault="00A27F3E">
            <w:pPr>
              <w:jc w:val="right"/>
              <w:rPr>
                <w:color w:val="auto"/>
              </w:rPr>
            </w:pPr>
            <w:r w:rsidRPr="005272BA">
              <w:rPr>
                <w:color w:val="auto"/>
              </w:rPr>
              <w:t xml:space="preserve">Memorie de </w:t>
            </w:r>
            <w:proofErr w:type="spellStart"/>
            <w:r w:rsidRPr="005272BA">
              <w:rPr>
                <w:color w:val="auto"/>
              </w:rPr>
              <w:t>stocare</w:t>
            </w:r>
            <w:proofErr w:type="spellEnd"/>
            <w:r w:rsidRPr="005272BA">
              <w:rPr>
                <w:color w:val="auto"/>
              </w:rPr>
              <w:t>:</w:t>
            </w:r>
          </w:p>
        </w:tc>
        <w:tc>
          <w:tcPr>
            <w:tcW w:w="6314" w:type="dxa"/>
            <w:vAlign w:val="center"/>
          </w:tcPr>
          <w:p w14:paraId="7B9A7A37" w14:textId="77777777" w:rsidR="00A27F3E" w:rsidRPr="005272BA" w:rsidRDefault="00A27F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272BA">
              <w:rPr>
                <w:color w:val="auto"/>
              </w:rPr>
              <w:t xml:space="preserve">minim 64 GB; </w:t>
            </w:r>
          </w:p>
        </w:tc>
      </w:tr>
      <w:tr w:rsidR="00A27F3E" w:rsidRPr="005272BA" w14:paraId="1662F39F" w14:textId="77777777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34D19597" w14:textId="77777777" w:rsidR="00A27F3E" w:rsidRPr="005272BA" w:rsidRDefault="00A27F3E">
            <w:pPr>
              <w:jc w:val="right"/>
              <w:rPr>
                <w:color w:val="auto"/>
              </w:rPr>
            </w:pPr>
            <w:proofErr w:type="spellStart"/>
            <w:r w:rsidRPr="005272BA">
              <w:rPr>
                <w:color w:val="auto"/>
              </w:rPr>
              <w:t>Ecran</w:t>
            </w:r>
            <w:proofErr w:type="spellEnd"/>
            <w:r w:rsidRPr="005272BA">
              <w:rPr>
                <w:color w:val="auto"/>
              </w:rPr>
              <w:t>:</w:t>
            </w:r>
          </w:p>
        </w:tc>
        <w:tc>
          <w:tcPr>
            <w:tcW w:w="6314" w:type="dxa"/>
            <w:vAlign w:val="center"/>
          </w:tcPr>
          <w:p w14:paraId="67648583" w14:textId="77777777" w:rsidR="00A27F3E" w:rsidRPr="005272BA" w:rsidRDefault="00A27F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272BA">
              <w:rPr>
                <w:color w:val="auto"/>
              </w:rPr>
              <w:t>LCD min 5.5"</w:t>
            </w:r>
          </w:p>
        </w:tc>
      </w:tr>
      <w:tr w:rsidR="00A27F3E" w:rsidRPr="005272BA" w14:paraId="596303CB" w14:textId="77777777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6D28C5FE" w14:textId="77777777" w:rsidR="00A27F3E" w:rsidRPr="005272BA" w:rsidRDefault="00A27F3E">
            <w:pPr>
              <w:jc w:val="right"/>
              <w:rPr>
                <w:color w:val="auto"/>
              </w:rPr>
            </w:pPr>
            <w:proofErr w:type="spellStart"/>
            <w:r w:rsidRPr="005272BA">
              <w:rPr>
                <w:color w:val="auto"/>
              </w:rPr>
              <w:t>Rezoluție</w:t>
            </w:r>
            <w:proofErr w:type="spellEnd"/>
            <w:r w:rsidRPr="005272BA">
              <w:rPr>
                <w:color w:val="auto"/>
              </w:rPr>
              <w:t>:</w:t>
            </w:r>
          </w:p>
        </w:tc>
        <w:tc>
          <w:tcPr>
            <w:tcW w:w="6314" w:type="dxa"/>
            <w:vAlign w:val="center"/>
          </w:tcPr>
          <w:p w14:paraId="50409A0F" w14:textId="77777777" w:rsidR="00A27F3E" w:rsidRPr="005272BA" w:rsidRDefault="00A27F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272BA">
              <w:rPr>
                <w:color w:val="auto"/>
              </w:rPr>
              <w:t>minim 2560 x 1440;</w:t>
            </w:r>
          </w:p>
        </w:tc>
      </w:tr>
      <w:tr w:rsidR="00A27F3E" w:rsidRPr="005272BA" w14:paraId="721CEFC4" w14:textId="77777777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4695747D" w14:textId="77777777" w:rsidR="00A27F3E" w:rsidRPr="005272BA" w:rsidRDefault="00A27F3E">
            <w:pPr>
              <w:jc w:val="right"/>
              <w:rPr>
                <w:color w:val="auto"/>
              </w:rPr>
            </w:pPr>
            <w:proofErr w:type="spellStart"/>
            <w:r w:rsidRPr="005272BA">
              <w:rPr>
                <w:color w:val="auto"/>
              </w:rPr>
              <w:t>Rezoluție</w:t>
            </w:r>
            <w:proofErr w:type="spellEnd"/>
            <w:r w:rsidRPr="005272BA">
              <w:rPr>
                <w:color w:val="auto"/>
              </w:rPr>
              <w:t xml:space="preserve"> pe </w:t>
            </w:r>
            <w:proofErr w:type="spellStart"/>
            <w:r w:rsidRPr="005272BA">
              <w:rPr>
                <w:color w:val="auto"/>
              </w:rPr>
              <w:t>ochi</w:t>
            </w:r>
            <w:proofErr w:type="spellEnd"/>
            <w:r w:rsidRPr="005272BA">
              <w:rPr>
                <w:color w:val="auto"/>
              </w:rPr>
              <w:t>:</w:t>
            </w:r>
          </w:p>
        </w:tc>
        <w:tc>
          <w:tcPr>
            <w:tcW w:w="6314" w:type="dxa"/>
            <w:vAlign w:val="center"/>
          </w:tcPr>
          <w:p w14:paraId="6EA2AEE8" w14:textId="77777777" w:rsidR="00A27F3E" w:rsidRPr="005272BA" w:rsidRDefault="00A27F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272BA">
              <w:rPr>
                <w:color w:val="auto"/>
              </w:rPr>
              <w:t>minim 1.080 * 1.200;</w:t>
            </w:r>
          </w:p>
        </w:tc>
      </w:tr>
      <w:tr w:rsidR="00A27F3E" w:rsidRPr="005272BA" w14:paraId="210512E6" w14:textId="77777777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5B272B36" w14:textId="77777777" w:rsidR="00A27F3E" w:rsidRPr="005272BA" w:rsidRDefault="00A27F3E">
            <w:pPr>
              <w:jc w:val="right"/>
              <w:rPr>
                <w:color w:val="auto"/>
              </w:rPr>
            </w:pPr>
            <w:proofErr w:type="spellStart"/>
            <w:r w:rsidRPr="005272BA">
              <w:rPr>
                <w:color w:val="auto"/>
              </w:rPr>
              <w:t>Autonomie</w:t>
            </w:r>
            <w:proofErr w:type="spellEnd"/>
          </w:p>
        </w:tc>
        <w:tc>
          <w:tcPr>
            <w:tcW w:w="6314" w:type="dxa"/>
            <w:vAlign w:val="center"/>
          </w:tcPr>
          <w:p w14:paraId="08B19DF2" w14:textId="77777777" w:rsidR="00A27F3E" w:rsidRPr="005272BA" w:rsidRDefault="00A27F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272BA">
              <w:rPr>
                <w:color w:val="auto"/>
              </w:rPr>
              <w:t>min. 240 minute</w:t>
            </w:r>
          </w:p>
        </w:tc>
      </w:tr>
      <w:tr w:rsidR="00A27F3E" w:rsidRPr="005272BA" w14:paraId="14A1BFA4" w14:textId="77777777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5AB2CE0E" w14:textId="77777777" w:rsidR="00A27F3E" w:rsidRPr="005272BA" w:rsidRDefault="00A27F3E">
            <w:pPr>
              <w:jc w:val="right"/>
              <w:rPr>
                <w:color w:val="auto"/>
              </w:rPr>
            </w:pPr>
            <w:proofErr w:type="spellStart"/>
            <w:r w:rsidRPr="005272BA">
              <w:rPr>
                <w:color w:val="auto"/>
              </w:rPr>
              <w:t>Cameră</w:t>
            </w:r>
            <w:proofErr w:type="spellEnd"/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frontală</w:t>
            </w:r>
            <w:proofErr w:type="spellEnd"/>
            <w:r w:rsidRPr="005272BA">
              <w:rPr>
                <w:color w:val="auto"/>
              </w:rPr>
              <w:t>:</w:t>
            </w:r>
          </w:p>
        </w:tc>
        <w:tc>
          <w:tcPr>
            <w:tcW w:w="6314" w:type="dxa"/>
            <w:vAlign w:val="center"/>
          </w:tcPr>
          <w:p w14:paraId="1897DA63" w14:textId="77777777" w:rsidR="00A27F3E" w:rsidRPr="005272BA" w:rsidRDefault="00A27F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proofErr w:type="spellStart"/>
            <w:r w:rsidRPr="005272BA">
              <w:rPr>
                <w:color w:val="auto"/>
              </w:rPr>
              <w:t>Dedicată</w:t>
            </w:r>
            <w:proofErr w:type="spellEnd"/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pentru</w:t>
            </w:r>
            <w:proofErr w:type="spellEnd"/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realitate</w:t>
            </w:r>
            <w:proofErr w:type="spellEnd"/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augmentată</w:t>
            </w:r>
            <w:proofErr w:type="spellEnd"/>
            <w:r w:rsidRPr="005272BA">
              <w:rPr>
                <w:color w:val="auto"/>
              </w:rPr>
              <w:t xml:space="preserve">, </w:t>
            </w:r>
            <w:proofErr w:type="spellStart"/>
            <w:r w:rsidRPr="005272BA">
              <w:rPr>
                <w:color w:val="auto"/>
              </w:rPr>
              <w:t>focalizare</w:t>
            </w:r>
            <w:proofErr w:type="spellEnd"/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automată</w:t>
            </w:r>
            <w:proofErr w:type="spellEnd"/>
            <w:r w:rsidRPr="005272BA">
              <w:rPr>
                <w:color w:val="auto"/>
              </w:rPr>
              <w:t>, 13 MP</w:t>
            </w:r>
          </w:p>
        </w:tc>
      </w:tr>
      <w:tr w:rsidR="00A27F3E" w:rsidRPr="005272BA" w14:paraId="1A9AB82A" w14:textId="77777777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1C41A87C" w14:textId="77777777" w:rsidR="00A27F3E" w:rsidRPr="005272BA" w:rsidRDefault="00A27F3E">
            <w:pPr>
              <w:jc w:val="right"/>
              <w:rPr>
                <w:color w:val="auto"/>
              </w:rPr>
            </w:pPr>
            <w:r w:rsidRPr="005272BA">
              <w:rPr>
                <w:color w:val="auto"/>
              </w:rPr>
              <w:t xml:space="preserve">Camp </w:t>
            </w:r>
            <w:proofErr w:type="spellStart"/>
            <w:r w:rsidRPr="005272BA">
              <w:rPr>
                <w:color w:val="auto"/>
              </w:rPr>
              <w:t>vizual</w:t>
            </w:r>
            <w:proofErr w:type="spellEnd"/>
            <w:r w:rsidRPr="005272BA">
              <w:rPr>
                <w:color w:val="auto"/>
              </w:rPr>
              <w:t>:</w:t>
            </w:r>
          </w:p>
        </w:tc>
        <w:tc>
          <w:tcPr>
            <w:tcW w:w="6314" w:type="dxa"/>
            <w:vAlign w:val="center"/>
          </w:tcPr>
          <w:p w14:paraId="1DE94F7A" w14:textId="77777777" w:rsidR="00A27F3E" w:rsidRPr="005272BA" w:rsidRDefault="00A27F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272BA">
              <w:rPr>
                <w:color w:val="auto"/>
              </w:rPr>
              <w:t xml:space="preserve">minim 100 grade </w:t>
            </w:r>
          </w:p>
        </w:tc>
      </w:tr>
      <w:tr w:rsidR="00A27F3E" w:rsidRPr="005272BA" w14:paraId="72292EED" w14:textId="77777777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3C97E99E" w14:textId="77777777" w:rsidR="00A27F3E" w:rsidRPr="005272BA" w:rsidRDefault="00A27F3E">
            <w:pPr>
              <w:jc w:val="right"/>
              <w:rPr>
                <w:color w:val="auto"/>
              </w:rPr>
            </w:pPr>
            <w:r w:rsidRPr="005272BA">
              <w:rPr>
                <w:color w:val="auto"/>
              </w:rPr>
              <w:t xml:space="preserve">Audio: </w:t>
            </w:r>
          </w:p>
        </w:tc>
        <w:tc>
          <w:tcPr>
            <w:tcW w:w="6314" w:type="dxa"/>
            <w:vAlign w:val="center"/>
          </w:tcPr>
          <w:p w14:paraId="2AEA1B61" w14:textId="77777777" w:rsidR="00A27F3E" w:rsidRPr="005272BA" w:rsidRDefault="00A27F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272BA">
              <w:rPr>
                <w:color w:val="auto"/>
              </w:rPr>
              <w:t xml:space="preserve">2 </w:t>
            </w:r>
            <w:proofErr w:type="spellStart"/>
            <w:r w:rsidRPr="005272BA">
              <w:rPr>
                <w:color w:val="auto"/>
              </w:rPr>
              <w:t>difuzoare</w:t>
            </w:r>
            <w:proofErr w:type="spellEnd"/>
            <w:r w:rsidRPr="005272BA">
              <w:rPr>
                <w:color w:val="auto"/>
              </w:rPr>
              <w:t xml:space="preserve"> integrate </w:t>
            </w:r>
            <w:proofErr w:type="spellStart"/>
            <w:r w:rsidRPr="005272BA">
              <w:rPr>
                <w:color w:val="auto"/>
              </w:rPr>
              <w:t>și</w:t>
            </w:r>
            <w:proofErr w:type="spellEnd"/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microfon</w:t>
            </w:r>
            <w:proofErr w:type="spellEnd"/>
            <w:r w:rsidRPr="005272BA">
              <w:rPr>
                <w:color w:val="auto"/>
              </w:rPr>
              <w:t xml:space="preserve">; </w:t>
            </w:r>
          </w:p>
        </w:tc>
      </w:tr>
      <w:tr w:rsidR="00A27F3E" w:rsidRPr="005272BA" w14:paraId="6C11AD79" w14:textId="77777777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30FA405F" w14:textId="77777777" w:rsidR="00A27F3E" w:rsidRPr="005272BA" w:rsidRDefault="00A27F3E">
            <w:pPr>
              <w:jc w:val="right"/>
              <w:rPr>
                <w:color w:val="auto"/>
              </w:rPr>
            </w:pPr>
            <w:proofErr w:type="spellStart"/>
            <w:r w:rsidRPr="005272BA">
              <w:rPr>
                <w:color w:val="auto"/>
              </w:rPr>
              <w:t>Conectivitate</w:t>
            </w:r>
            <w:proofErr w:type="spellEnd"/>
            <w:r w:rsidRPr="005272BA">
              <w:rPr>
                <w:color w:val="auto"/>
              </w:rPr>
              <w:t xml:space="preserve">: </w:t>
            </w:r>
          </w:p>
        </w:tc>
        <w:tc>
          <w:tcPr>
            <w:tcW w:w="6314" w:type="dxa"/>
            <w:vAlign w:val="center"/>
          </w:tcPr>
          <w:p w14:paraId="0B84432C" w14:textId="77777777" w:rsidR="00A27F3E" w:rsidRPr="005272BA" w:rsidRDefault="00A27F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272BA">
              <w:rPr>
                <w:color w:val="auto"/>
              </w:rPr>
              <w:t xml:space="preserve">USB, Bluetooth, </w:t>
            </w:r>
            <w:proofErr w:type="spellStart"/>
            <w:r w:rsidRPr="005272BA">
              <w:rPr>
                <w:color w:val="auto"/>
              </w:rPr>
              <w:t>Wifi</w:t>
            </w:r>
            <w:proofErr w:type="spellEnd"/>
            <w:r w:rsidRPr="005272BA">
              <w:rPr>
                <w:color w:val="auto"/>
              </w:rPr>
              <w:t>;</w:t>
            </w:r>
          </w:p>
        </w:tc>
      </w:tr>
      <w:tr w:rsidR="00A27F3E" w:rsidRPr="005272BA" w14:paraId="0D8885A9" w14:textId="77777777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7D38E786" w14:textId="77777777" w:rsidR="00A27F3E" w:rsidRPr="005272BA" w:rsidRDefault="00A27F3E">
            <w:pPr>
              <w:jc w:val="right"/>
              <w:rPr>
                <w:color w:val="auto"/>
              </w:rPr>
            </w:pPr>
            <w:proofErr w:type="spellStart"/>
            <w:r w:rsidRPr="005272BA">
              <w:rPr>
                <w:color w:val="auto"/>
              </w:rPr>
              <w:t>Altele</w:t>
            </w:r>
            <w:proofErr w:type="spellEnd"/>
            <w:r w:rsidRPr="005272BA">
              <w:rPr>
                <w:color w:val="auto"/>
              </w:rPr>
              <w:t>:</w:t>
            </w:r>
          </w:p>
        </w:tc>
        <w:tc>
          <w:tcPr>
            <w:tcW w:w="6314" w:type="dxa"/>
            <w:vAlign w:val="center"/>
          </w:tcPr>
          <w:p w14:paraId="0B170787" w14:textId="77777777" w:rsidR="00A27F3E" w:rsidRPr="005272BA" w:rsidRDefault="00A27F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proofErr w:type="spellStart"/>
            <w:r w:rsidRPr="005272BA">
              <w:rPr>
                <w:color w:val="auto"/>
              </w:rPr>
              <w:t>Senzor</w:t>
            </w:r>
            <w:proofErr w:type="spellEnd"/>
            <w:r w:rsidRPr="005272BA">
              <w:rPr>
                <w:color w:val="auto"/>
              </w:rPr>
              <w:t xml:space="preserve"> de </w:t>
            </w:r>
            <w:proofErr w:type="spellStart"/>
            <w:r w:rsidRPr="005272BA">
              <w:rPr>
                <w:color w:val="auto"/>
              </w:rPr>
              <w:t>lumină</w:t>
            </w:r>
            <w:proofErr w:type="spellEnd"/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și</w:t>
            </w:r>
            <w:proofErr w:type="spellEnd"/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proximitate</w:t>
            </w:r>
            <w:proofErr w:type="spellEnd"/>
            <w:r w:rsidRPr="005272BA">
              <w:rPr>
                <w:color w:val="auto"/>
              </w:rPr>
              <w:t xml:space="preserve"> / </w:t>
            </w:r>
            <w:proofErr w:type="spellStart"/>
            <w:r w:rsidRPr="005272BA">
              <w:rPr>
                <w:color w:val="auto"/>
              </w:rPr>
              <w:t>Senzor</w:t>
            </w:r>
            <w:proofErr w:type="spellEnd"/>
            <w:r w:rsidRPr="005272BA">
              <w:rPr>
                <w:color w:val="auto"/>
              </w:rPr>
              <w:t xml:space="preserve"> G / </w:t>
            </w:r>
            <w:proofErr w:type="spellStart"/>
            <w:r w:rsidRPr="005272BA">
              <w:rPr>
                <w:color w:val="auto"/>
              </w:rPr>
              <w:t>Busolă</w:t>
            </w:r>
            <w:proofErr w:type="spellEnd"/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electronică</w:t>
            </w:r>
            <w:proofErr w:type="spellEnd"/>
            <w:r w:rsidRPr="005272BA">
              <w:rPr>
                <w:color w:val="auto"/>
              </w:rPr>
              <w:t xml:space="preserve"> / </w:t>
            </w:r>
            <w:proofErr w:type="spellStart"/>
            <w:r w:rsidRPr="005272BA">
              <w:rPr>
                <w:color w:val="auto"/>
              </w:rPr>
              <w:t>Sistem</w:t>
            </w:r>
            <w:proofErr w:type="spellEnd"/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giroscopic</w:t>
            </w:r>
            <w:proofErr w:type="spellEnd"/>
            <w:r w:rsidRPr="005272BA">
              <w:rPr>
                <w:color w:val="auto"/>
              </w:rPr>
              <w:t xml:space="preserve"> cu 9 axe</w:t>
            </w:r>
          </w:p>
        </w:tc>
      </w:tr>
      <w:tr w:rsidR="00A27F3E" w:rsidRPr="005272BA" w14:paraId="33B1440C" w14:textId="77777777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497C600A" w14:textId="77777777" w:rsidR="00A27F3E" w:rsidRPr="005272BA" w:rsidRDefault="00A27F3E">
            <w:pPr>
              <w:jc w:val="right"/>
              <w:rPr>
                <w:color w:val="auto"/>
              </w:rPr>
            </w:pPr>
            <w:proofErr w:type="spellStart"/>
            <w:r w:rsidRPr="005272BA">
              <w:rPr>
                <w:color w:val="auto"/>
              </w:rPr>
              <w:t>Curele</w:t>
            </w:r>
            <w:proofErr w:type="spellEnd"/>
            <w:r w:rsidRPr="005272BA">
              <w:rPr>
                <w:color w:val="auto"/>
              </w:rPr>
              <w:t xml:space="preserve"> de </w:t>
            </w:r>
            <w:proofErr w:type="spellStart"/>
            <w:r w:rsidRPr="005272BA">
              <w:rPr>
                <w:color w:val="auto"/>
              </w:rPr>
              <w:t>prindere</w:t>
            </w:r>
            <w:proofErr w:type="spellEnd"/>
            <w:r w:rsidRPr="005272BA">
              <w:rPr>
                <w:color w:val="auto"/>
              </w:rPr>
              <w:t>:</w:t>
            </w:r>
          </w:p>
        </w:tc>
        <w:tc>
          <w:tcPr>
            <w:tcW w:w="6314" w:type="dxa"/>
            <w:vAlign w:val="center"/>
          </w:tcPr>
          <w:p w14:paraId="437D2996" w14:textId="77777777" w:rsidR="00A27F3E" w:rsidRPr="005272BA" w:rsidRDefault="00A27F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proofErr w:type="spellStart"/>
            <w:r w:rsidRPr="005272BA">
              <w:rPr>
                <w:color w:val="auto"/>
              </w:rPr>
              <w:t>Ochelarii</w:t>
            </w:r>
            <w:proofErr w:type="spellEnd"/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trebuie</w:t>
            </w:r>
            <w:proofErr w:type="spellEnd"/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sa</w:t>
            </w:r>
            <w:proofErr w:type="spellEnd"/>
            <w:r w:rsidRPr="005272BA">
              <w:rPr>
                <w:color w:val="auto"/>
              </w:rPr>
              <w:t xml:space="preserve"> fie </w:t>
            </w:r>
            <w:proofErr w:type="spellStart"/>
            <w:r w:rsidRPr="005272BA">
              <w:rPr>
                <w:color w:val="auto"/>
              </w:rPr>
              <w:t>dotati</w:t>
            </w:r>
            <w:proofErr w:type="spellEnd"/>
            <w:r w:rsidRPr="005272BA">
              <w:rPr>
                <w:color w:val="auto"/>
              </w:rPr>
              <w:t xml:space="preserve"> cu </w:t>
            </w:r>
            <w:proofErr w:type="spellStart"/>
            <w:r w:rsidRPr="005272BA">
              <w:rPr>
                <w:color w:val="auto"/>
              </w:rPr>
              <w:t>curele</w:t>
            </w:r>
            <w:proofErr w:type="spellEnd"/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reglabile</w:t>
            </w:r>
            <w:proofErr w:type="spellEnd"/>
            <w:r w:rsidRPr="005272BA">
              <w:rPr>
                <w:color w:val="auto"/>
              </w:rPr>
              <w:t xml:space="preserve"> pe 3 axe, cu </w:t>
            </w:r>
            <w:proofErr w:type="spellStart"/>
            <w:r w:rsidRPr="005272BA">
              <w:rPr>
                <w:color w:val="auto"/>
              </w:rPr>
              <w:t>banda</w:t>
            </w:r>
            <w:proofErr w:type="spellEnd"/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dubla</w:t>
            </w:r>
            <w:proofErr w:type="spellEnd"/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pentru</w:t>
            </w:r>
            <w:proofErr w:type="spellEnd"/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fixarea</w:t>
            </w:r>
            <w:proofErr w:type="spellEnd"/>
            <w:r w:rsidRPr="005272BA">
              <w:rPr>
                <w:color w:val="auto"/>
              </w:rPr>
              <w:t xml:space="preserve"> pe </w:t>
            </w:r>
            <w:proofErr w:type="spellStart"/>
            <w:r w:rsidRPr="005272BA">
              <w:rPr>
                <w:color w:val="auto"/>
              </w:rPr>
              <w:t>partea</w:t>
            </w:r>
            <w:proofErr w:type="spellEnd"/>
            <w:r w:rsidRPr="005272BA">
              <w:rPr>
                <w:color w:val="auto"/>
              </w:rPr>
              <w:t xml:space="preserve"> din spate a </w:t>
            </w:r>
            <w:proofErr w:type="spellStart"/>
            <w:r w:rsidRPr="005272BA">
              <w:rPr>
                <w:color w:val="auto"/>
              </w:rPr>
              <w:t>capului</w:t>
            </w:r>
            <w:proofErr w:type="spellEnd"/>
            <w:r w:rsidRPr="005272BA">
              <w:rPr>
                <w:color w:val="auto"/>
              </w:rPr>
              <w:t xml:space="preserve"> </w:t>
            </w:r>
            <w:proofErr w:type="spellStart"/>
            <w:r w:rsidRPr="005272BA">
              <w:rPr>
                <w:color w:val="auto"/>
              </w:rPr>
              <w:t>elevului</w:t>
            </w:r>
            <w:proofErr w:type="spellEnd"/>
            <w:r w:rsidRPr="005272BA">
              <w:rPr>
                <w:color w:val="auto"/>
              </w:rPr>
              <w:t>.</w:t>
            </w:r>
          </w:p>
        </w:tc>
      </w:tr>
      <w:tr w:rsidR="00A27F3E" w:rsidRPr="005272BA" w14:paraId="621D8F41" w14:textId="77777777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328C510F" w14:textId="77777777" w:rsidR="00A27F3E" w:rsidRPr="005272BA" w:rsidRDefault="00A27F3E">
            <w:pPr>
              <w:jc w:val="right"/>
              <w:rPr>
                <w:color w:val="auto"/>
              </w:rPr>
            </w:pPr>
            <w:proofErr w:type="spellStart"/>
            <w:r w:rsidRPr="005272BA">
              <w:rPr>
                <w:color w:val="auto"/>
              </w:rPr>
              <w:t>Continut</w:t>
            </w:r>
            <w:proofErr w:type="spellEnd"/>
            <w:r w:rsidRPr="005272BA">
              <w:rPr>
                <w:color w:val="auto"/>
              </w:rPr>
              <w:t xml:space="preserve"> educational</w:t>
            </w:r>
          </w:p>
        </w:tc>
        <w:tc>
          <w:tcPr>
            <w:tcW w:w="6314" w:type="dxa"/>
            <w:vAlign w:val="center"/>
          </w:tcPr>
          <w:p w14:paraId="4C0E77FA" w14:textId="77777777" w:rsidR="00A27F3E" w:rsidRPr="005272BA" w:rsidRDefault="00A27F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proofErr w:type="spellStart"/>
            <w:r w:rsidRPr="005272BA">
              <w:rPr>
                <w:color w:val="auto"/>
                <w:lang w:eastAsia="ro-RO"/>
              </w:rPr>
              <w:t>Ochelarii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se </w:t>
            </w:r>
            <w:proofErr w:type="spellStart"/>
            <w:r w:rsidRPr="005272BA">
              <w:rPr>
                <w:color w:val="auto"/>
                <w:lang w:eastAsia="ro-RO"/>
              </w:rPr>
              <w:t>vor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</w:t>
            </w:r>
            <w:proofErr w:type="spellStart"/>
            <w:r w:rsidRPr="005272BA">
              <w:rPr>
                <w:color w:val="auto"/>
                <w:lang w:eastAsia="ro-RO"/>
              </w:rPr>
              <w:t>livra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cu minimum </w:t>
            </w:r>
            <w:proofErr w:type="spellStart"/>
            <w:r w:rsidRPr="005272BA">
              <w:rPr>
                <w:color w:val="auto"/>
                <w:lang w:eastAsia="ro-RO"/>
              </w:rPr>
              <w:t>cinci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ore de </w:t>
            </w:r>
            <w:proofErr w:type="spellStart"/>
            <w:r w:rsidRPr="005272BA">
              <w:rPr>
                <w:color w:val="auto"/>
                <w:lang w:eastAsia="ro-RO"/>
              </w:rPr>
              <w:t>conținut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</w:t>
            </w:r>
            <w:proofErr w:type="spellStart"/>
            <w:r w:rsidRPr="005272BA">
              <w:rPr>
                <w:color w:val="auto"/>
                <w:lang w:eastAsia="ro-RO"/>
              </w:rPr>
              <w:t>educațional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</w:t>
            </w:r>
            <w:proofErr w:type="spellStart"/>
            <w:r w:rsidRPr="005272BA">
              <w:rPr>
                <w:color w:val="auto"/>
                <w:lang w:eastAsia="ro-RO"/>
              </w:rPr>
              <w:t>inclus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</w:t>
            </w:r>
            <w:proofErr w:type="spellStart"/>
            <w:r w:rsidRPr="005272BA">
              <w:rPr>
                <w:color w:val="auto"/>
                <w:lang w:eastAsia="ro-RO"/>
              </w:rPr>
              <w:t>în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</w:t>
            </w:r>
            <w:proofErr w:type="spellStart"/>
            <w:r w:rsidRPr="005272BA">
              <w:rPr>
                <w:color w:val="auto"/>
                <w:lang w:eastAsia="ro-RO"/>
              </w:rPr>
              <w:t>preț</w:t>
            </w:r>
            <w:proofErr w:type="spellEnd"/>
            <w:r w:rsidRPr="005272BA">
              <w:rPr>
                <w:color w:val="auto"/>
                <w:lang w:eastAsia="ro-RO"/>
              </w:rPr>
              <w:t xml:space="preserve">. </w:t>
            </w:r>
            <w:proofErr w:type="spellStart"/>
            <w:r w:rsidRPr="005272BA">
              <w:rPr>
                <w:color w:val="auto"/>
                <w:lang w:eastAsia="ro-RO"/>
              </w:rPr>
              <w:t>Conținutul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</w:t>
            </w:r>
            <w:proofErr w:type="spellStart"/>
            <w:r w:rsidRPr="005272BA">
              <w:rPr>
                <w:color w:val="auto"/>
                <w:lang w:eastAsia="ro-RO"/>
              </w:rPr>
              <w:t>educațional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</w:t>
            </w:r>
            <w:proofErr w:type="spellStart"/>
            <w:r w:rsidRPr="005272BA">
              <w:rPr>
                <w:color w:val="auto"/>
                <w:lang w:eastAsia="ro-RO"/>
              </w:rPr>
              <w:t>va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</w:t>
            </w:r>
            <w:proofErr w:type="spellStart"/>
            <w:r w:rsidRPr="005272BA">
              <w:rPr>
                <w:color w:val="auto"/>
                <w:lang w:eastAsia="ro-RO"/>
              </w:rPr>
              <w:t>acoperi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</w:t>
            </w:r>
            <w:proofErr w:type="spellStart"/>
            <w:r w:rsidRPr="005272BA">
              <w:rPr>
                <w:color w:val="auto"/>
                <w:lang w:eastAsia="ro-RO"/>
              </w:rPr>
              <w:t>cel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</w:t>
            </w:r>
            <w:proofErr w:type="spellStart"/>
            <w:r w:rsidRPr="005272BA">
              <w:rPr>
                <w:color w:val="auto"/>
                <w:lang w:eastAsia="ro-RO"/>
              </w:rPr>
              <w:t>puțin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2 discipline din </w:t>
            </w:r>
            <w:proofErr w:type="spellStart"/>
            <w:r w:rsidRPr="005272BA">
              <w:rPr>
                <w:color w:val="auto"/>
                <w:lang w:eastAsia="ro-RO"/>
              </w:rPr>
              <w:t>programa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</w:t>
            </w:r>
            <w:proofErr w:type="spellStart"/>
            <w:r w:rsidRPr="005272BA">
              <w:rPr>
                <w:color w:val="auto"/>
                <w:lang w:eastAsia="ro-RO"/>
              </w:rPr>
              <w:t>școlară</w:t>
            </w:r>
            <w:proofErr w:type="spellEnd"/>
            <w:r w:rsidRPr="005272BA">
              <w:rPr>
                <w:color w:val="auto"/>
                <w:lang w:eastAsia="ro-RO"/>
              </w:rPr>
              <w:t xml:space="preserve">. </w:t>
            </w:r>
            <w:proofErr w:type="spellStart"/>
            <w:r w:rsidRPr="005272BA">
              <w:rPr>
                <w:color w:val="auto"/>
                <w:lang w:eastAsia="ro-RO"/>
              </w:rPr>
              <w:t>Licența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de </w:t>
            </w:r>
            <w:proofErr w:type="spellStart"/>
            <w:r w:rsidRPr="005272BA">
              <w:rPr>
                <w:color w:val="auto"/>
                <w:lang w:eastAsia="ro-RO"/>
              </w:rPr>
              <w:t>utilizare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a </w:t>
            </w:r>
            <w:proofErr w:type="spellStart"/>
            <w:r w:rsidRPr="005272BA">
              <w:rPr>
                <w:color w:val="auto"/>
                <w:lang w:eastAsia="ro-RO"/>
              </w:rPr>
              <w:t>conținutului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</w:t>
            </w:r>
            <w:proofErr w:type="spellStart"/>
            <w:r w:rsidRPr="005272BA">
              <w:rPr>
                <w:color w:val="auto"/>
                <w:lang w:eastAsia="ro-RO"/>
              </w:rPr>
              <w:t>educațional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</w:t>
            </w:r>
            <w:proofErr w:type="spellStart"/>
            <w:r w:rsidRPr="005272BA">
              <w:rPr>
                <w:color w:val="auto"/>
                <w:lang w:eastAsia="ro-RO"/>
              </w:rPr>
              <w:t>va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</w:t>
            </w:r>
            <w:proofErr w:type="spellStart"/>
            <w:r w:rsidRPr="005272BA">
              <w:rPr>
                <w:color w:val="auto"/>
                <w:lang w:eastAsia="ro-RO"/>
              </w:rPr>
              <w:t>acoperi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</w:t>
            </w:r>
            <w:proofErr w:type="spellStart"/>
            <w:r w:rsidRPr="005272BA">
              <w:rPr>
                <w:color w:val="auto"/>
                <w:lang w:eastAsia="ro-RO"/>
              </w:rPr>
              <w:t>durata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de </w:t>
            </w:r>
            <w:proofErr w:type="spellStart"/>
            <w:r w:rsidRPr="005272BA">
              <w:rPr>
                <w:color w:val="auto"/>
                <w:lang w:eastAsia="ro-RO"/>
              </w:rPr>
              <w:t>sustenabilitate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a </w:t>
            </w:r>
            <w:proofErr w:type="spellStart"/>
            <w:r w:rsidRPr="005272BA">
              <w:rPr>
                <w:color w:val="auto"/>
                <w:lang w:eastAsia="ro-RO"/>
              </w:rPr>
              <w:t>proiectului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(3 ani). Se </w:t>
            </w:r>
            <w:proofErr w:type="spellStart"/>
            <w:r w:rsidRPr="005272BA">
              <w:rPr>
                <w:color w:val="auto"/>
                <w:lang w:eastAsia="ro-RO"/>
              </w:rPr>
              <w:t>va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</w:t>
            </w:r>
            <w:proofErr w:type="spellStart"/>
            <w:r w:rsidRPr="005272BA">
              <w:rPr>
                <w:color w:val="auto"/>
                <w:lang w:eastAsia="ro-RO"/>
              </w:rPr>
              <w:t>livra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o </w:t>
            </w:r>
            <w:proofErr w:type="spellStart"/>
            <w:r w:rsidRPr="005272BA">
              <w:rPr>
                <w:color w:val="auto"/>
                <w:lang w:eastAsia="ro-RO"/>
              </w:rPr>
              <w:t>licență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</w:t>
            </w:r>
            <w:proofErr w:type="spellStart"/>
            <w:r w:rsidRPr="005272BA">
              <w:rPr>
                <w:color w:val="auto"/>
                <w:lang w:eastAsia="ro-RO"/>
              </w:rPr>
              <w:t>pentru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</w:t>
            </w:r>
            <w:proofErr w:type="spellStart"/>
            <w:r w:rsidRPr="005272BA">
              <w:rPr>
                <w:color w:val="auto"/>
                <w:lang w:eastAsia="ro-RO"/>
              </w:rPr>
              <w:t>fiecare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</w:t>
            </w:r>
            <w:proofErr w:type="spellStart"/>
            <w:r w:rsidRPr="005272BA">
              <w:rPr>
                <w:color w:val="auto"/>
                <w:lang w:eastAsia="ro-RO"/>
              </w:rPr>
              <w:t>pereche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de </w:t>
            </w:r>
            <w:proofErr w:type="spellStart"/>
            <w:r w:rsidRPr="005272BA">
              <w:rPr>
                <w:color w:val="auto"/>
                <w:lang w:eastAsia="ro-RO"/>
              </w:rPr>
              <w:t>ochelari</w:t>
            </w:r>
            <w:proofErr w:type="spellEnd"/>
            <w:r w:rsidRPr="005272BA">
              <w:rPr>
                <w:color w:val="auto"/>
                <w:lang w:eastAsia="ro-RO"/>
              </w:rPr>
              <w:t>.</w:t>
            </w:r>
          </w:p>
        </w:tc>
      </w:tr>
      <w:tr w:rsidR="00A27F3E" w:rsidRPr="005272BA" w14:paraId="7C7707A1" w14:textId="77777777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230D9DDC" w14:textId="77777777" w:rsidR="00A27F3E" w:rsidRPr="005272BA" w:rsidRDefault="00A27F3E">
            <w:pPr>
              <w:jc w:val="right"/>
              <w:rPr>
                <w:color w:val="auto"/>
              </w:rPr>
            </w:pPr>
            <w:proofErr w:type="spellStart"/>
            <w:r w:rsidRPr="005272BA">
              <w:rPr>
                <w:b w:val="0"/>
                <w:color w:val="auto"/>
                <w:lang w:eastAsia="ro-RO"/>
              </w:rPr>
              <w:t>Specificații</w:t>
            </w:r>
            <w:proofErr w:type="spellEnd"/>
            <w:r w:rsidRPr="005272BA">
              <w:rPr>
                <w:b w:val="0"/>
                <w:color w:val="auto"/>
                <w:lang w:eastAsia="ro-RO"/>
              </w:rPr>
              <w:t xml:space="preserve"> </w:t>
            </w:r>
            <w:proofErr w:type="spellStart"/>
            <w:r w:rsidRPr="005272BA">
              <w:rPr>
                <w:b w:val="0"/>
                <w:color w:val="auto"/>
                <w:lang w:eastAsia="ro-RO"/>
              </w:rPr>
              <w:t>suplimentare</w:t>
            </w:r>
            <w:proofErr w:type="spellEnd"/>
          </w:p>
        </w:tc>
        <w:tc>
          <w:tcPr>
            <w:tcW w:w="6314" w:type="dxa"/>
            <w:vAlign w:val="center"/>
          </w:tcPr>
          <w:p w14:paraId="5C6DD451" w14:textId="77777777" w:rsidR="00A27F3E" w:rsidRPr="005272BA" w:rsidRDefault="00A27F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eastAsia="ro-RO"/>
              </w:rPr>
            </w:pPr>
            <w:proofErr w:type="spellStart"/>
            <w:r w:rsidRPr="005272BA">
              <w:rPr>
                <w:color w:val="auto"/>
                <w:lang w:eastAsia="ro-RO"/>
              </w:rPr>
              <w:t>Ochelarii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</w:t>
            </w:r>
            <w:proofErr w:type="spellStart"/>
            <w:r w:rsidRPr="005272BA">
              <w:rPr>
                <w:color w:val="auto"/>
                <w:lang w:eastAsia="ro-RO"/>
              </w:rPr>
              <w:t>trebuie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</w:t>
            </w:r>
            <w:proofErr w:type="spellStart"/>
            <w:r w:rsidRPr="005272BA">
              <w:rPr>
                <w:color w:val="auto"/>
                <w:lang w:eastAsia="ro-RO"/>
              </w:rPr>
              <w:t>să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fie </w:t>
            </w:r>
            <w:proofErr w:type="spellStart"/>
            <w:r w:rsidRPr="005272BA">
              <w:rPr>
                <w:color w:val="auto"/>
                <w:lang w:eastAsia="ro-RO"/>
              </w:rPr>
              <w:t>dedicați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</w:t>
            </w:r>
            <w:proofErr w:type="spellStart"/>
            <w:r w:rsidRPr="005272BA">
              <w:rPr>
                <w:color w:val="auto"/>
                <w:lang w:eastAsia="ro-RO"/>
              </w:rPr>
              <w:t>conținutului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</w:t>
            </w:r>
            <w:proofErr w:type="spellStart"/>
            <w:r w:rsidRPr="005272BA">
              <w:rPr>
                <w:color w:val="auto"/>
                <w:lang w:eastAsia="ro-RO"/>
              </w:rPr>
              <w:t>educațional</w:t>
            </w:r>
            <w:proofErr w:type="spellEnd"/>
            <w:r w:rsidRPr="005272BA">
              <w:rPr>
                <w:color w:val="auto"/>
                <w:lang w:eastAsia="ro-RO"/>
              </w:rPr>
              <w:t xml:space="preserve">. </w:t>
            </w:r>
            <w:proofErr w:type="spellStart"/>
            <w:r w:rsidRPr="005272BA">
              <w:rPr>
                <w:color w:val="auto"/>
                <w:lang w:eastAsia="ro-RO"/>
              </w:rPr>
              <w:t>Posibilitatea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de </w:t>
            </w:r>
            <w:proofErr w:type="spellStart"/>
            <w:r w:rsidRPr="005272BA">
              <w:rPr>
                <w:color w:val="auto"/>
                <w:lang w:eastAsia="ro-RO"/>
              </w:rPr>
              <w:t>recepționare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de </w:t>
            </w:r>
            <w:proofErr w:type="spellStart"/>
            <w:r w:rsidRPr="005272BA">
              <w:rPr>
                <w:color w:val="auto"/>
                <w:lang w:eastAsia="ro-RO"/>
              </w:rPr>
              <w:t>conținut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</w:t>
            </w:r>
            <w:proofErr w:type="spellStart"/>
            <w:r w:rsidRPr="005272BA">
              <w:rPr>
                <w:color w:val="auto"/>
                <w:lang w:eastAsia="ro-RO"/>
              </w:rPr>
              <w:t>în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mod </w:t>
            </w:r>
            <w:proofErr w:type="spellStart"/>
            <w:r w:rsidRPr="005272BA">
              <w:rPr>
                <w:color w:val="auto"/>
                <w:lang w:eastAsia="ro-RO"/>
              </w:rPr>
              <w:t>centralizat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pe </w:t>
            </w:r>
            <w:proofErr w:type="spellStart"/>
            <w:r w:rsidRPr="005272BA">
              <w:rPr>
                <w:color w:val="auto"/>
                <w:lang w:eastAsia="ro-RO"/>
              </w:rPr>
              <w:t>toți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</w:t>
            </w:r>
            <w:proofErr w:type="spellStart"/>
            <w:r w:rsidRPr="005272BA">
              <w:rPr>
                <w:color w:val="auto"/>
                <w:lang w:eastAsia="ro-RO"/>
              </w:rPr>
              <w:t>ochelarii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- </w:t>
            </w:r>
            <w:proofErr w:type="spellStart"/>
            <w:r w:rsidRPr="005272BA">
              <w:rPr>
                <w:color w:val="auto"/>
                <w:lang w:eastAsia="ro-RO"/>
              </w:rPr>
              <w:t>profesorul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</w:t>
            </w:r>
            <w:proofErr w:type="spellStart"/>
            <w:r w:rsidRPr="005272BA">
              <w:rPr>
                <w:color w:val="auto"/>
                <w:lang w:eastAsia="ro-RO"/>
              </w:rPr>
              <w:t>poate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</w:t>
            </w:r>
            <w:proofErr w:type="spellStart"/>
            <w:r w:rsidRPr="005272BA">
              <w:rPr>
                <w:color w:val="auto"/>
                <w:lang w:eastAsia="ro-RO"/>
              </w:rPr>
              <w:t>opta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</w:t>
            </w:r>
            <w:proofErr w:type="spellStart"/>
            <w:r w:rsidRPr="005272BA">
              <w:rPr>
                <w:color w:val="auto"/>
                <w:lang w:eastAsia="ro-RO"/>
              </w:rPr>
              <w:t>să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</w:t>
            </w:r>
            <w:proofErr w:type="spellStart"/>
            <w:r w:rsidRPr="005272BA">
              <w:rPr>
                <w:color w:val="auto"/>
                <w:lang w:eastAsia="ro-RO"/>
              </w:rPr>
              <w:t>transmită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</w:t>
            </w:r>
            <w:proofErr w:type="spellStart"/>
            <w:r w:rsidRPr="005272BA">
              <w:rPr>
                <w:color w:val="auto"/>
                <w:lang w:eastAsia="ro-RO"/>
              </w:rPr>
              <w:t>centralizat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</w:t>
            </w:r>
            <w:proofErr w:type="spellStart"/>
            <w:r w:rsidRPr="005272BA">
              <w:rPr>
                <w:color w:val="auto"/>
                <w:lang w:eastAsia="ro-RO"/>
              </w:rPr>
              <w:t>sau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pe </w:t>
            </w:r>
            <w:proofErr w:type="spellStart"/>
            <w:r w:rsidRPr="005272BA">
              <w:rPr>
                <w:color w:val="auto"/>
                <w:lang w:eastAsia="ro-RO"/>
              </w:rPr>
              <w:t>grupuri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de </w:t>
            </w:r>
            <w:proofErr w:type="spellStart"/>
            <w:r w:rsidRPr="005272BA">
              <w:rPr>
                <w:color w:val="auto"/>
                <w:lang w:eastAsia="ro-RO"/>
              </w:rPr>
              <w:t>lucru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</w:t>
            </w:r>
            <w:proofErr w:type="spellStart"/>
            <w:r w:rsidRPr="005272BA">
              <w:rPr>
                <w:color w:val="auto"/>
                <w:lang w:eastAsia="ro-RO"/>
              </w:rPr>
              <w:t>activitățile</w:t>
            </w:r>
            <w:proofErr w:type="spellEnd"/>
            <w:r w:rsidRPr="005272BA">
              <w:rPr>
                <w:color w:val="auto"/>
                <w:lang w:eastAsia="ro-RO"/>
              </w:rPr>
              <w:t xml:space="preserve"> </w:t>
            </w:r>
            <w:proofErr w:type="spellStart"/>
            <w:r w:rsidRPr="005272BA">
              <w:rPr>
                <w:color w:val="auto"/>
                <w:lang w:eastAsia="ro-RO"/>
              </w:rPr>
              <w:t>didactice</w:t>
            </w:r>
            <w:proofErr w:type="spellEnd"/>
            <w:r w:rsidRPr="005272BA">
              <w:rPr>
                <w:color w:val="auto"/>
                <w:lang w:eastAsia="ro-RO"/>
              </w:rPr>
              <w:t>.</w:t>
            </w:r>
          </w:p>
        </w:tc>
      </w:tr>
    </w:tbl>
    <w:p w14:paraId="15D51C4D" w14:textId="77777777" w:rsidR="00810FF5" w:rsidRDefault="00810FF5" w:rsidP="00287D90">
      <w:pPr>
        <w:rPr>
          <w:rFonts w:ascii="Times New Roman" w:hAnsi="Times New Roman" w:cs="Times New Roman"/>
          <w:b/>
          <w:bCs/>
          <w:lang w:val="en-GB"/>
        </w:rPr>
      </w:pPr>
    </w:p>
    <w:p w14:paraId="28B7C722" w14:textId="77777777" w:rsidR="00F34C5C" w:rsidRPr="001B3158" w:rsidRDefault="00F34C5C" w:rsidP="00287D90">
      <w:pPr>
        <w:rPr>
          <w:rFonts w:ascii="Times New Roman" w:hAnsi="Times New Roman" w:cs="Times New Roman"/>
          <w:b/>
          <w:bCs/>
          <w:lang w:val="en-GB"/>
        </w:rPr>
      </w:pPr>
    </w:p>
    <w:sectPr w:rsidR="00F34C5C" w:rsidRPr="001B3158" w:rsidSect="00241928">
      <w:pgSz w:w="11906" w:h="16838"/>
      <w:pgMar w:top="1134" w:right="1134" w:bottom="1985" w:left="1134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323AAC" w14:textId="77777777" w:rsidR="00241928" w:rsidRDefault="00241928" w:rsidP="007138FA">
      <w:pPr>
        <w:spacing w:after="0" w:line="240" w:lineRule="auto"/>
      </w:pPr>
      <w:r>
        <w:separator/>
      </w:r>
    </w:p>
  </w:endnote>
  <w:endnote w:type="continuationSeparator" w:id="0">
    <w:p w14:paraId="4E907DEE" w14:textId="77777777" w:rsidR="00241928" w:rsidRDefault="00241928" w:rsidP="007138FA">
      <w:pPr>
        <w:spacing w:after="0" w:line="240" w:lineRule="auto"/>
      </w:pPr>
      <w:r>
        <w:continuationSeparator/>
      </w:r>
    </w:p>
  </w:endnote>
  <w:endnote w:type="continuationNotice" w:id="1">
    <w:p w14:paraId="4E33B2D5" w14:textId="77777777" w:rsidR="00241928" w:rsidRDefault="002419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BA291" w14:textId="77777777" w:rsidR="00241928" w:rsidRDefault="00241928" w:rsidP="007138FA">
      <w:pPr>
        <w:spacing w:after="0" w:line="240" w:lineRule="auto"/>
      </w:pPr>
      <w:r>
        <w:separator/>
      </w:r>
    </w:p>
  </w:footnote>
  <w:footnote w:type="continuationSeparator" w:id="0">
    <w:p w14:paraId="0AA5BE4D" w14:textId="77777777" w:rsidR="00241928" w:rsidRDefault="00241928" w:rsidP="007138FA">
      <w:pPr>
        <w:spacing w:after="0" w:line="240" w:lineRule="auto"/>
      </w:pPr>
      <w:r>
        <w:continuationSeparator/>
      </w:r>
    </w:p>
  </w:footnote>
  <w:footnote w:type="continuationNotice" w:id="1">
    <w:p w14:paraId="050C7F5A" w14:textId="77777777" w:rsidR="00241928" w:rsidRDefault="0024192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FC1C37"/>
    <w:multiLevelType w:val="hybridMultilevel"/>
    <w:tmpl w:val="3D9C0A30"/>
    <w:lvl w:ilvl="0" w:tplc="D5EEBBA4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8266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20"/>
  <w:drawingGridHorizontalSpacing w:val="120"/>
  <w:drawingGridVerticalSpacing w:val="435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C16"/>
    <w:rsid w:val="00040C16"/>
    <w:rsid w:val="0004534D"/>
    <w:rsid w:val="000C599C"/>
    <w:rsid w:val="0017262A"/>
    <w:rsid w:val="001B3158"/>
    <w:rsid w:val="00235CFC"/>
    <w:rsid w:val="00241928"/>
    <w:rsid w:val="00267D37"/>
    <w:rsid w:val="00287D90"/>
    <w:rsid w:val="002A3DB2"/>
    <w:rsid w:val="002A549B"/>
    <w:rsid w:val="002C744B"/>
    <w:rsid w:val="00365C1D"/>
    <w:rsid w:val="003665F8"/>
    <w:rsid w:val="003728B8"/>
    <w:rsid w:val="00381FB2"/>
    <w:rsid w:val="00431D37"/>
    <w:rsid w:val="00454A8A"/>
    <w:rsid w:val="0045781F"/>
    <w:rsid w:val="00477A7A"/>
    <w:rsid w:val="0048738D"/>
    <w:rsid w:val="00502C6D"/>
    <w:rsid w:val="00547AAE"/>
    <w:rsid w:val="00573084"/>
    <w:rsid w:val="005F7387"/>
    <w:rsid w:val="006002A8"/>
    <w:rsid w:val="00614301"/>
    <w:rsid w:val="00687612"/>
    <w:rsid w:val="006B72A8"/>
    <w:rsid w:val="006E117F"/>
    <w:rsid w:val="007015C6"/>
    <w:rsid w:val="007138FA"/>
    <w:rsid w:val="00771094"/>
    <w:rsid w:val="007738BF"/>
    <w:rsid w:val="007B2C66"/>
    <w:rsid w:val="007B37DB"/>
    <w:rsid w:val="007E550A"/>
    <w:rsid w:val="007F280B"/>
    <w:rsid w:val="007F506D"/>
    <w:rsid w:val="00805CBC"/>
    <w:rsid w:val="00810FF5"/>
    <w:rsid w:val="00816C70"/>
    <w:rsid w:val="00827E31"/>
    <w:rsid w:val="00830F9A"/>
    <w:rsid w:val="0085090E"/>
    <w:rsid w:val="00862C5B"/>
    <w:rsid w:val="00873AF5"/>
    <w:rsid w:val="00897BB5"/>
    <w:rsid w:val="008A13EE"/>
    <w:rsid w:val="00911A6B"/>
    <w:rsid w:val="00931FE6"/>
    <w:rsid w:val="0095672F"/>
    <w:rsid w:val="00A20AAD"/>
    <w:rsid w:val="00A23007"/>
    <w:rsid w:val="00A25AA0"/>
    <w:rsid w:val="00A274CD"/>
    <w:rsid w:val="00A27F3E"/>
    <w:rsid w:val="00A35ECD"/>
    <w:rsid w:val="00B47936"/>
    <w:rsid w:val="00BC3814"/>
    <w:rsid w:val="00C32021"/>
    <w:rsid w:val="00CA151E"/>
    <w:rsid w:val="00CC37D8"/>
    <w:rsid w:val="00D006DE"/>
    <w:rsid w:val="00D02D79"/>
    <w:rsid w:val="00D615F1"/>
    <w:rsid w:val="00D73457"/>
    <w:rsid w:val="00D84215"/>
    <w:rsid w:val="00DE14E4"/>
    <w:rsid w:val="00DF7B11"/>
    <w:rsid w:val="00EB585A"/>
    <w:rsid w:val="00ED0069"/>
    <w:rsid w:val="00F34C5C"/>
    <w:rsid w:val="00F80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42273"/>
  <w15:chartTrackingRefBased/>
  <w15:docId w15:val="{9C91E8CF-41FC-439B-AF85-BE0E4A952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0C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0C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0C1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0C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0C1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0C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0C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0C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0C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0C16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0C1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0C16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0C16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0C16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0C16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0C16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0C16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0C16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040C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0C16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0C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0C16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040C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0C16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040C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0C1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0C1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0C16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040C16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138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38FA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138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38FA"/>
    <w:rPr>
      <w:lang w:val="en-US"/>
    </w:rPr>
  </w:style>
  <w:style w:type="table" w:styleId="GridTable1Light-Accent1">
    <w:name w:val="Grid Table 1 Light Accent 1"/>
    <w:basedOn w:val="TableNormal"/>
    <w:uiPriority w:val="46"/>
    <w:rsid w:val="00A27F3E"/>
    <w:pPr>
      <w:widowControl w:val="0"/>
      <w:autoSpaceDE w:val="0"/>
      <w:autoSpaceDN w:val="0"/>
      <w:spacing w:after="0" w:line="240" w:lineRule="auto"/>
    </w:pPr>
    <w:rPr>
      <w:rFonts w:ascii="Arial" w:hAnsi="Arial" w:cs="Arial"/>
      <w:color w:val="002060"/>
      <w:kern w:val="0"/>
      <w:sz w:val="18"/>
      <w:szCs w:val="18"/>
      <w:lang w:val="en-US"/>
      <w14:ligatures w14:val="none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bee38f-18ac-4811-bc08-1c53ea9534f4" xsi:nil="true"/>
    <lcf76f155ced4ddcb4097134ff3c332f xmlns="e6a79a6d-e604-489c-b326-023e3c07696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EDFD67206F744B9F626759F4624BCC" ma:contentTypeVersion="16" ma:contentTypeDescription="Create a new document." ma:contentTypeScope="" ma:versionID="23229056e2070c84e26fa081c463ef1b">
  <xsd:schema xmlns:xsd="http://www.w3.org/2001/XMLSchema" xmlns:xs="http://www.w3.org/2001/XMLSchema" xmlns:p="http://schemas.microsoft.com/office/2006/metadata/properties" xmlns:ns2="e6a79a6d-e604-489c-b326-023e3c076965" xmlns:ns3="92bee38f-18ac-4811-bc08-1c53ea9534f4" targetNamespace="http://schemas.microsoft.com/office/2006/metadata/properties" ma:root="true" ma:fieldsID="b0b209bf6c5195d877516c17dbafa0d2" ns2:_="" ns3:_="">
    <xsd:import namespace="e6a79a6d-e604-489c-b326-023e3c076965"/>
    <xsd:import namespace="92bee38f-18ac-4811-bc08-1c53ea953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79a6d-e604-489c-b326-023e3c07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0e920b9-3b78-4068-9e93-64cedec2a4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bee38f-18ac-4811-bc08-1c53ea9534f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9c8479f-911d-4f2c-8bb2-e5fc59a1bfcb}" ma:internalName="TaxCatchAll" ma:showField="CatchAllData" ma:web="92bee38f-18ac-4811-bc08-1c53ea9534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CD8AE9-6E0F-4751-91EF-46E78009361D}">
  <ds:schemaRefs>
    <ds:schemaRef ds:uri="http://schemas.microsoft.com/office/2006/metadata/properties"/>
    <ds:schemaRef ds:uri="http://schemas.microsoft.com/office/infopath/2007/PartnerControls"/>
    <ds:schemaRef ds:uri="92bee38f-18ac-4811-bc08-1c53ea9534f4"/>
    <ds:schemaRef ds:uri="e6a79a6d-e604-489c-b326-023e3c076965"/>
  </ds:schemaRefs>
</ds:datastoreItem>
</file>

<file path=customXml/itemProps2.xml><?xml version="1.0" encoding="utf-8"?>
<ds:datastoreItem xmlns:ds="http://schemas.openxmlformats.org/officeDocument/2006/customXml" ds:itemID="{9BF4A6E0-08FF-49C9-9B2D-D168B96B89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624626-10E7-4BAF-855E-102ED8BBC8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 Vida</dc:creator>
  <cp:keywords/>
  <dc:description/>
  <cp:lastModifiedBy>Madalina Vida</cp:lastModifiedBy>
  <cp:revision>6</cp:revision>
  <dcterms:created xsi:type="dcterms:W3CDTF">2024-01-24T20:33:00Z</dcterms:created>
  <dcterms:modified xsi:type="dcterms:W3CDTF">2024-02-14T09:40:00Z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0x01010017EDFD67206F744B9F626759F4624BCC</vt:lpwstr>
  </property>
  <property fmtid="{D5CDD505-2E9C-101B-9397-08002B2CF9AE}" pid="3" name="MediaServiceImageTags">
    <vt:lpwstr/>
  </property>
</Properties>
</file>